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886" w:rsidRDefault="00B35886" w:rsidP="007F1C92">
      <w:pPr>
        <w:pStyle w:val="Encabezado"/>
        <w:jc w:val="center"/>
        <w:rPr>
          <w:lang w:val="es-CO"/>
        </w:rPr>
      </w:pPr>
    </w:p>
    <w:p w:rsidR="00B35886" w:rsidRDefault="00B35886" w:rsidP="007F1C92">
      <w:pPr>
        <w:pStyle w:val="Encabezado"/>
        <w:jc w:val="center"/>
        <w:rPr>
          <w:lang w:val="es-CO"/>
        </w:rPr>
      </w:pPr>
    </w:p>
    <w:p w:rsidR="00B35886" w:rsidRDefault="00B35886" w:rsidP="007F1C92">
      <w:pPr>
        <w:pStyle w:val="Encabezado"/>
        <w:jc w:val="center"/>
        <w:rPr>
          <w:lang w:val="es-CO"/>
        </w:rPr>
      </w:pPr>
    </w:p>
    <w:p w:rsidR="00B35886" w:rsidRDefault="00B35886" w:rsidP="007F1C92">
      <w:pPr>
        <w:pStyle w:val="Encabezado"/>
        <w:jc w:val="center"/>
        <w:rPr>
          <w:lang w:val="es-CO"/>
        </w:rPr>
      </w:pPr>
    </w:p>
    <w:p w:rsidR="007F1C92" w:rsidRPr="00A63D9D" w:rsidRDefault="007F1C92" w:rsidP="007F1C92">
      <w:pPr>
        <w:pStyle w:val="Encabezado"/>
        <w:jc w:val="center"/>
        <w:rPr>
          <w:lang w:val="es-CO"/>
        </w:rPr>
      </w:pPr>
      <w:bookmarkStart w:id="0" w:name="_GoBack"/>
      <w:bookmarkEnd w:id="0"/>
      <w:r w:rsidRPr="00A63D9D">
        <w:rPr>
          <w:lang w:val="es-CO"/>
        </w:rPr>
        <w:t>INSTITUCION EDUCATIVA GILBERTO ALZATE AVENDAÑO</w:t>
      </w:r>
    </w:p>
    <w:p w:rsidR="007F1C92" w:rsidRPr="00A63D9D" w:rsidRDefault="007F1C92" w:rsidP="007F1C92">
      <w:pPr>
        <w:pStyle w:val="Encabezado"/>
        <w:tabs>
          <w:tab w:val="center" w:pos="8379"/>
          <w:tab w:val="left" w:pos="10440"/>
        </w:tabs>
        <w:jc w:val="center"/>
        <w:rPr>
          <w:lang w:val="es-CO"/>
        </w:rPr>
      </w:pPr>
      <w:r w:rsidRPr="00A63D9D">
        <w:rPr>
          <w:lang w:val="es-CO"/>
        </w:rPr>
        <w:t>MALLAS CURRICULARES Y PROYECTO DE AULA</w:t>
      </w:r>
    </w:p>
    <w:p w:rsidR="007F1C92" w:rsidRPr="00A63D9D" w:rsidRDefault="007F1C92" w:rsidP="007F1C92">
      <w:pPr>
        <w:pStyle w:val="Encabezado"/>
        <w:tabs>
          <w:tab w:val="center" w:pos="8379"/>
          <w:tab w:val="left" w:pos="10440"/>
        </w:tabs>
        <w:jc w:val="center"/>
        <w:rPr>
          <w:lang w:val="es-CO"/>
        </w:rPr>
      </w:pPr>
      <w:r w:rsidRPr="00A63D9D">
        <w:rPr>
          <w:lang w:val="es-CO"/>
        </w:rPr>
        <w:t xml:space="preserve">ÁREA: matemáticas </w:t>
      </w:r>
    </w:p>
    <w:p w:rsidR="007F1C92" w:rsidRPr="00A63D9D" w:rsidRDefault="007F1C92" w:rsidP="007F1C92">
      <w:pPr>
        <w:pStyle w:val="Encabezado"/>
        <w:tabs>
          <w:tab w:val="center" w:pos="8379"/>
          <w:tab w:val="left" w:pos="10440"/>
        </w:tabs>
        <w:jc w:val="center"/>
        <w:rPr>
          <w:lang w:val="es-CO"/>
        </w:rPr>
      </w:pPr>
      <w:r w:rsidRPr="00A63D9D">
        <w:rPr>
          <w:lang w:val="es-CO"/>
        </w:rPr>
        <w:t>Segundo  periodo</w:t>
      </w:r>
    </w:p>
    <w:p w:rsidR="007F1C92" w:rsidRPr="00A63D9D" w:rsidRDefault="007F1C92" w:rsidP="007F1C92">
      <w:pPr>
        <w:pStyle w:val="Encabezado"/>
        <w:jc w:val="center"/>
        <w:rPr>
          <w:lang w:val="es-CO"/>
        </w:rPr>
      </w:pPr>
      <w:r w:rsidRPr="00A63D9D">
        <w:rPr>
          <w:lang w:val="es-CO"/>
        </w:rPr>
        <w:t>2018</w:t>
      </w:r>
    </w:p>
    <w:p w:rsidR="007F1C92" w:rsidRPr="00A63D9D" w:rsidRDefault="007F1C92" w:rsidP="007F1C92"/>
    <w:tbl>
      <w:tblPr>
        <w:tblStyle w:val="Tablaconcuadrcula"/>
        <w:tblW w:w="0" w:type="auto"/>
        <w:tblLook w:val="04A0" w:firstRow="1" w:lastRow="0" w:firstColumn="1" w:lastColumn="0" w:noHBand="0" w:noVBand="1"/>
      </w:tblPr>
      <w:tblGrid>
        <w:gridCol w:w="7061"/>
        <w:gridCol w:w="7159"/>
      </w:tblGrid>
      <w:tr w:rsidR="007F1C92" w:rsidRPr="00A63D9D" w:rsidTr="00155834">
        <w:tc>
          <w:tcPr>
            <w:tcW w:w="16974" w:type="dxa"/>
            <w:gridSpan w:val="2"/>
          </w:tcPr>
          <w:p w:rsidR="007F1C92" w:rsidRPr="00A63D9D" w:rsidRDefault="007F1C92" w:rsidP="00155834">
            <w:pPr>
              <w:rPr>
                <w:b/>
              </w:rPr>
            </w:pPr>
            <w:r w:rsidRPr="00A63D9D">
              <w:rPr>
                <w:b/>
              </w:rPr>
              <w:t>Grado :  4</w:t>
            </w:r>
          </w:p>
        </w:tc>
      </w:tr>
      <w:tr w:rsidR="007F1C92" w:rsidRPr="00A63D9D" w:rsidTr="00155834">
        <w:tc>
          <w:tcPr>
            <w:tcW w:w="16974" w:type="dxa"/>
            <w:gridSpan w:val="2"/>
          </w:tcPr>
          <w:p w:rsidR="007F1C92" w:rsidRPr="00A63D9D" w:rsidRDefault="007F1C92" w:rsidP="00155834">
            <w:pPr>
              <w:rPr>
                <w:b/>
              </w:rPr>
            </w:pPr>
            <w:r w:rsidRPr="00A63D9D">
              <w:rPr>
                <w:b/>
              </w:rPr>
              <w:t xml:space="preserve">PROYECTO TRANSVERSAL:  </w:t>
            </w:r>
            <w:r w:rsidR="00187735">
              <w:rPr>
                <w:b/>
              </w:rPr>
              <w:t xml:space="preserve">educación financiera </w:t>
            </w:r>
          </w:p>
        </w:tc>
      </w:tr>
      <w:tr w:rsidR="007F1C92" w:rsidRPr="00A63D9D" w:rsidTr="00155834">
        <w:tc>
          <w:tcPr>
            <w:tcW w:w="16974" w:type="dxa"/>
            <w:gridSpan w:val="2"/>
          </w:tcPr>
          <w:p w:rsidR="007F1C92" w:rsidRPr="00A63D9D" w:rsidRDefault="007F1C92" w:rsidP="00155834">
            <w:r w:rsidRPr="00A63D9D">
              <w:rPr>
                <w:b/>
              </w:rPr>
              <w:t>EJE TEMÁTICO TRANSVERSAL</w:t>
            </w:r>
            <w:r w:rsidRPr="00A63D9D">
              <w:t xml:space="preserve">: </w:t>
            </w:r>
            <w:r>
              <w:t xml:space="preserve">entorno escolar </w:t>
            </w:r>
          </w:p>
        </w:tc>
      </w:tr>
      <w:tr w:rsidR="007F1C92" w:rsidRPr="00A63D9D" w:rsidTr="00155834">
        <w:tc>
          <w:tcPr>
            <w:tcW w:w="16974" w:type="dxa"/>
            <w:gridSpan w:val="2"/>
          </w:tcPr>
          <w:p w:rsidR="007F1C92" w:rsidRPr="00A63D9D" w:rsidRDefault="007F1C92" w:rsidP="00155834">
            <w:pPr>
              <w:numPr>
                <w:ilvl w:val="0"/>
                <w:numId w:val="1"/>
              </w:numPr>
            </w:pPr>
            <w:r w:rsidRPr="00A63D9D">
              <w:rPr>
                <w:b/>
              </w:rPr>
              <w:t>PREGUNTA ORIENTADORA</w:t>
            </w:r>
            <w:r w:rsidRPr="00A63D9D">
              <w:t xml:space="preserve">:  </w:t>
            </w:r>
          </w:p>
          <w:p w:rsidR="007F1C92" w:rsidRPr="00A63D9D" w:rsidRDefault="007F1C92" w:rsidP="00155834">
            <w:pPr>
              <w:ind w:left="720"/>
            </w:pPr>
            <w:r>
              <w:t>¿Cómo está organizado mi entorno escolar?</w:t>
            </w:r>
          </w:p>
        </w:tc>
      </w:tr>
      <w:tr w:rsidR="007F1C92" w:rsidRPr="00A63D9D" w:rsidTr="00155834">
        <w:tc>
          <w:tcPr>
            <w:tcW w:w="16974" w:type="dxa"/>
            <w:gridSpan w:val="2"/>
          </w:tcPr>
          <w:p w:rsidR="007F1C92" w:rsidRPr="00A63D9D" w:rsidRDefault="007F1C92" w:rsidP="00155834">
            <w:r w:rsidRPr="00A63D9D">
              <w:rPr>
                <w:b/>
              </w:rPr>
              <w:t>OBJETIVOS  DEL GRADO</w:t>
            </w:r>
            <w:r w:rsidRPr="00A63D9D">
              <w:t>:</w:t>
            </w:r>
            <w:r w:rsidRPr="00A63D9D">
              <w:rPr>
                <w:color w:val="000000"/>
                <w:shd w:val="clear" w:color="auto" w:fill="FFFFFF"/>
              </w:rPr>
              <w:t xml:space="preserve"> </w:t>
            </w:r>
            <w:r w:rsidR="00187735" w:rsidRPr="00B45165">
              <w:t>Fortalecer las operaciones básicas con los números naturales y fraccionarios mediante ejercicios prácticos en la formulación y solución de problemas en su cotidianidad</w:t>
            </w:r>
          </w:p>
        </w:tc>
      </w:tr>
      <w:tr w:rsidR="007F1C92" w:rsidRPr="00A63D9D" w:rsidTr="00155834">
        <w:trPr>
          <w:trHeight w:val="569"/>
        </w:trPr>
        <w:tc>
          <w:tcPr>
            <w:tcW w:w="16974" w:type="dxa"/>
            <w:gridSpan w:val="2"/>
          </w:tcPr>
          <w:p w:rsidR="007F1C92" w:rsidRPr="00A63D9D" w:rsidRDefault="007F1C92" w:rsidP="00155834">
            <w:r w:rsidRPr="00A63D9D">
              <w:rPr>
                <w:b/>
              </w:rPr>
              <w:t>PROCESOS MOVILIZADORES</w:t>
            </w:r>
            <w:r w:rsidRPr="00A63D9D">
              <w:t xml:space="preserve">: </w:t>
            </w:r>
            <w:r w:rsidRPr="00A63D9D">
              <w:rPr>
                <w:color w:val="000000"/>
                <w:lang w:eastAsia="es-CO"/>
              </w:rPr>
              <w:t>Explorar, Diferenciar, Identificar, Categorizar, B</w:t>
            </w:r>
            <w:hyperlink r:id="rId6" w:history="1">
              <w:r w:rsidRPr="00A63D9D">
                <w:rPr>
                  <w:lang w:eastAsia="es-CO"/>
                </w:rPr>
                <w:t>uscar</w:t>
              </w:r>
            </w:hyperlink>
            <w:r w:rsidRPr="00A63D9D">
              <w:rPr>
                <w:color w:val="000000"/>
                <w:lang w:eastAsia="es-CO"/>
              </w:rPr>
              <w:t xml:space="preserve">, </w:t>
            </w:r>
            <w:hyperlink r:id="rId7" w:history="1">
              <w:r w:rsidRPr="00A63D9D">
                <w:rPr>
                  <w:lang w:eastAsia="es-CO"/>
                </w:rPr>
                <w:t> </w:t>
              </w:r>
            </w:hyperlink>
            <w:hyperlink r:id="rId8" w:history="1">
              <w:r w:rsidRPr="00A63D9D">
                <w:rPr>
                  <w:lang w:eastAsia="es-CO"/>
                </w:rPr>
                <w:t>Informar</w:t>
              </w:r>
            </w:hyperlink>
            <w:r w:rsidRPr="00A63D9D">
              <w:rPr>
                <w:color w:val="000000"/>
                <w:lang w:eastAsia="es-CO"/>
              </w:rPr>
              <w:t>, Registrar, Escudriñar, Examinar, Husmear,  Indagar, Averiguar, Inspeccionar, Investigar, Ojear, Palpar, Preguntar, Rastrear, Rebuscar, Reconocer, Tantear, Escarbar, Fisgar, Interrogar</w:t>
            </w:r>
          </w:p>
        </w:tc>
      </w:tr>
      <w:tr w:rsidR="007F1C92" w:rsidRPr="00A63D9D" w:rsidTr="00155834">
        <w:tc>
          <w:tcPr>
            <w:tcW w:w="16974" w:type="dxa"/>
            <w:gridSpan w:val="2"/>
          </w:tcPr>
          <w:p w:rsidR="007F1C92" w:rsidRPr="00A63D9D" w:rsidRDefault="007F1C92" w:rsidP="00155834">
            <w:pPr>
              <w:pStyle w:val="Prrafodelista1"/>
              <w:ind w:left="720"/>
              <w:jc w:val="both"/>
            </w:pPr>
          </w:p>
        </w:tc>
      </w:tr>
      <w:tr w:rsidR="007F1C92" w:rsidRPr="00A63D9D" w:rsidTr="00155834">
        <w:tc>
          <w:tcPr>
            <w:tcW w:w="16974" w:type="dxa"/>
            <w:gridSpan w:val="2"/>
          </w:tcPr>
          <w:p w:rsidR="007F1C92" w:rsidRDefault="007F1C92" w:rsidP="00155834">
            <w:pPr>
              <w:rPr>
                <w:b/>
              </w:rPr>
            </w:pPr>
            <w:r w:rsidRPr="00A63D9D">
              <w:rPr>
                <w:b/>
              </w:rPr>
              <w:t>COMPETENCIAS DEL ÁREA (ASIGNATURA):</w:t>
            </w:r>
          </w:p>
          <w:p w:rsidR="007F1C92" w:rsidRPr="0035227D" w:rsidRDefault="007F1C92" w:rsidP="00155834">
            <w:pPr>
              <w:rPr>
                <w:b/>
              </w:rPr>
            </w:pPr>
            <w:r w:rsidRPr="00A63D9D">
              <w:t xml:space="preserve">COGNITIVA: Reconocer el máximo común divisor, mínimo común múltiplo, propiedades de los números, medidas de longitud y elementos geométricos. </w:t>
            </w:r>
          </w:p>
          <w:p w:rsidR="007F1C92" w:rsidRDefault="007F1C92" w:rsidP="00155834">
            <w:pPr>
              <w:jc w:val="both"/>
            </w:pPr>
          </w:p>
          <w:p w:rsidR="007F1C92" w:rsidRPr="00A63D9D" w:rsidRDefault="007F1C92" w:rsidP="00155834">
            <w:pPr>
              <w:jc w:val="both"/>
            </w:pPr>
            <w:r w:rsidRPr="00A63D9D">
              <w:t xml:space="preserve">EXPRESIVA: Utilizar con precisión procedimientos de cálculo y algoritmos para la resolución de situaciones problemas. </w:t>
            </w:r>
          </w:p>
          <w:p w:rsidR="007F1C92" w:rsidRDefault="007F1C92" w:rsidP="00155834">
            <w:pPr>
              <w:jc w:val="both"/>
            </w:pPr>
            <w:r w:rsidRPr="00A63D9D">
              <w:t>AFECTIVA: Valorar las matemáticas como medio para representar información recolectada del entorno social</w:t>
            </w:r>
          </w:p>
          <w:p w:rsidR="007F1C92" w:rsidRDefault="007F1C92" w:rsidP="00155834">
            <w:pPr>
              <w:jc w:val="both"/>
            </w:pPr>
          </w:p>
          <w:p w:rsidR="007F1C92" w:rsidRDefault="007F1C92" w:rsidP="00155834">
            <w:pPr>
              <w:jc w:val="both"/>
            </w:pPr>
            <w:r w:rsidRPr="00A63D9D">
              <w:t>PROYECTO DE EDUCACIÓN FINANCIERA:</w:t>
            </w:r>
          </w:p>
          <w:p w:rsidR="007F1C92" w:rsidRPr="0035227D" w:rsidRDefault="007F1C92" w:rsidP="00155834">
            <w:pPr>
              <w:jc w:val="both"/>
            </w:pPr>
            <w:r w:rsidRPr="0035227D">
              <w:rPr>
                <w:szCs w:val="20"/>
              </w:rPr>
              <w:t>Identificación, análisis y comprensión de los diferentes conceptos financieros básicos en la economía.</w:t>
            </w:r>
          </w:p>
        </w:tc>
      </w:tr>
      <w:tr w:rsidR="007F1C92" w:rsidRPr="00A63D9D" w:rsidTr="00155834">
        <w:tc>
          <w:tcPr>
            <w:tcW w:w="8487" w:type="dxa"/>
          </w:tcPr>
          <w:p w:rsidR="007F1C92" w:rsidRPr="00A63D9D" w:rsidRDefault="007F1C92" w:rsidP="00155834">
            <w:pPr>
              <w:jc w:val="both"/>
              <w:rPr>
                <w:b/>
              </w:rPr>
            </w:pPr>
            <w:r w:rsidRPr="00A63D9D">
              <w:rPr>
                <w:b/>
              </w:rPr>
              <w:lastRenderedPageBreak/>
              <w:t>DERECHOS BASICOS DE APRENDIZAJE</w:t>
            </w:r>
          </w:p>
          <w:p w:rsidR="007F1C92" w:rsidRPr="00A63D9D" w:rsidRDefault="007F1C92" w:rsidP="00155834">
            <w:pPr>
              <w:jc w:val="both"/>
              <w:rPr>
                <w:b/>
              </w:rPr>
            </w:pPr>
            <w:r w:rsidRPr="00A63D9D">
              <w:t>Describe y justifica diferentes estrategias para representar, operar y hacer estimaciones con números naturales y números racionales (fraccionarios)1, expresados como fracción o como decimal</w:t>
            </w:r>
          </w:p>
          <w:p w:rsidR="007F1C92" w:rsidRPr="00A63D9D" w:rsidRDefault="007F1C92" w:rsidP="00155834">
            <w:pPr>
              <w:jc w:val="both"/>
              <w:rPr>
                <w:b/>
              </w:rPr>
            </w:pPr>
          </w:p>
          <w:p w:rsidR="007F1C92" w:rsidRPr="00A63D9D" w:rsidRDefault="007F1C92" w:rsidP="00155834">
            <w:pPr>
              <w:jc w:val="both"/>
            </w:pPr>
            <w:r w:rsidRPr="00A63D9D">
              <w:t>Elige instrumentos y unidades estandarizadas y no estandarizadas para estimar y medir longitud, área, volumen, capacidad, peso y masa, duración, rapidez, temperatura, y a partir de ellos hace los cálculos necesarios para resolver problemas.</w:t>
            </w:r>
          </w:p>
          <w:p w:rsidR="007F1C92" w:rsidRPr="00A63D9D" w:rsidRDefault="007F1C92" w:rsidP="00155834">
            <w:pPr>
              <w:jc w:val="both"/>
            </w:pPr>
          </w:p>
          <w:p w:rsidR="007F1C92" w:rsidRPr="00A63D9D" w:rsidRDefault="007F1C92" w:rsidP="00155834">
            <w:pPr>
              <w:jc w:val="both"/>
            </w:pPr>
            <w:r w:rsidRPr="00A63D9D">
              <w:t>Identifica, describe y representa figuras bidimensionales y tridimensionales, y establece relaciones entre ellas.</w:t>
            </w:r>
          </w:p>
          <w:p w:rsidR="007F1C92" w:rsidRPr="00A63D9D" w:rsidRDefault="007F1C92" w:rsidP="00155834">
            <w:pPr>
              <w:jc w:val="both"/>
            </w:pPr>
          </w:p>
          <w:p w:rsidR="007F1C92" w:rsidRPr="00A63D9D" w:rsidRDefault="007F1C92" w:rsidP="00155834">
            <w:pPr>
              <w:jc w:val="both"/>
              <w:rPr>
                <w:b/>
              </w:rPr>
            </w:pPr>
            <w:r w:rsidRPr="00A63D9D">
              <w:t>Identifica patrones en secuencias (aditivas o multiplicativas) y los utiliza para establecer generalizaciones aritméticas o algebraicas</w:t>
            </w:r>
          </w:p>
          <w:p w:rsidR="007F1C92" w:rsidRPr="00A63D9D" w:rsidRDefault="007F1C92" w:rsidP="00155834">
            <w:pPr>
              <w:jc w:val="both"/>
              <w:rPr>
                <w:b/>
              </w:rPr>
            </w:pPr>
          </w:p>
        </w:tc>
        <w:tc>
          <w:tcPr>
            <w:tcW w:w="8487" w:type="dxa"/>
          </w:tcPr>
          <w:p w:rsidR="007F1C92" w:rsidRPr="00A63D9D" w:rsidRDefault="007F1C92" w:rsidP="00155834">
            <w:pPr>
              <w:jc w:val="both"/>
              <w:rPr>
                <w:b/>
              </w:rPr>
            </w:pPr>
            <w:r w:rsidRPr="00A63D9D">
              <w:rPr>
                <w:b/>
              </w:rPr>
              <w:t>ESTANDARES BASICOS DE COMPETENCIA</w:t>
            </w:r>
          </w:p>
          <w:p w:rsidR="007F1C92" w:rsidRPr="00A63D9D" w:rsidRDefault="007F1C92" w:rsidP="00155834">
            <w:pPr>
              <w:jc w:val="both"/>
              <w:rPr>
                <w:b/>
              </w:rPr>
            </w:pPr>
            <w:r w:rsidRPr="00A63D9D">
              <w:rPr>
                <w:b/>
              </w:rPr>
              <w:t>Pensamiento numérico y sistema de números:</w:t>
            </w:r>
          </w:p>
          <w:p w:rsidR="007F1C92" w:rsidRPr="00A63D9D" w:rsidRDefault="007F1C92" w:rsidP="007F1C92">
            <w:pPr>
              <w:pStyle w:val="Prrafodelista"/>
              <w:numPr>
                <w:ilvl w:val="0"/>
                <w:numId w:val="7"/>
              </w:numPr>
              <w:jc w:val="both"/>
            </w:pPr>
            <w:r w:rsidRPr="00A63D9D">
              <w:t xml:space="preserve">Resuelvo y formulo problemas cuya estrategia de solución requiera de las relaciones y propiedades de los números naturales y sus operaciones. </w:t>
            </w:r>
          </w:p>
          <w:p w:rsidR="007F1C92" w:rsidRPr="00A63D9D" w:rsidRDefault="007F1C92" w:rsidP="00155834">
            <w:pPr>
              <w:jc w:val="both"/>
            </w:pPr>
          </w:p>
          <w:p w:rsidR="007F1C92" w:rsidRPr="00A63D9D" w:rsidRDefault="007F1C92" w:rsidP="007F1C92">
            <w:pPr>
              <w:pStyle w:val="Prrafodelista"/>
              <w:numPr>
                <w:ilvl w:val="0"/>
                <w:numId w:val="7"/>
              </w:numPr>
              <w:jc w:val="both"/>
              <w:rPr>
                <w:b/>
              </w:rPr>
            </w:pPr>
            <w:r w:rsidRPr="00A63D9D">
              <w:t>Resuelvo y formulo problemas en situaciones aditivas de composición, transformación, comparación e igualación.</w:t>
            </w:r>
          </w:p>
          <w:p w:rsidR="007F1C92" w:rsidRPr="00A63D9D" w:rsidRDefault="007F1C92" w:rsidP="00155834">
            <w:pPr>
              <w:jc w:val="both"/>
              <w:rPr>
                <w:b/>
              </w:rPr>
            </w:pPr>
          </w:p>
          <w:p w:rsidR="007F1C92" w:rsidRPr="00A63D9D" w:rsidRDefault="007F1C92" w:rsidP="007F1C92">
            <w:pPr>
              <w:pStyle w:val="Prrafodelista"/>
              <w:numPr>
                <w:ilvl w:val="0"/>
                <w:numId w:val="7"/>
              </w:numPr>
              <w:jc w:val="both"/>
              <w:rPr>
                <w:b/>
              </w:rPr>
            </w:pPr>
            <w:r w:rsidRPr="00A63D9D">
              <w:t>Justifico regularidades y propiedades de los números, sus relaciones y operaciones.</w:t>
            </w:r>
          </w:p>
          <w:p w:rsidR="007F1C92" w:rsidRPr="00A63D9D" w:rsidRDefault="007F1C92" w:rsidP="00155834">
            <w:pPr>
              <w:jc w:val="both"/>
              <w:rPr>
                <w:b/>
              </w:rPr>
            </w:pPr>
          </w:p>
          <w:p w:rsidR="007F1C92" w:rsidRPr="00A63D9D" w:rsidRDefault="007F1C92" w:rsidP="00155834">
            <w:pPr>
              <w:jc w:val="both"/>
              <w:rPr>
                <w:b/>
              </w:rPr>
            </w:pPr>
            <w:r w:rsidRPr="00A63D9D">
              <w:rPr>
                <w:b/>
              </w:rPr>
              <w:t xml:space="preserve">Pensamiento espacial y sistema geométrico: </w:t>
            </w:r>
          </w:p>
          <w:p w:rsidR="007F1C92" w:rsidRDefault="007F1C92" w:rsidP="007F1C92">
            <w:pPr>
              <w:pStyle w:val="Prrafodelista"/>
              <w:numPr>
                <w:ilvl w:val="0"/>
                <w:numId w:val="8"/>
              </w:numPr>
              <w:jc w:val="both"/>
            </w:pPr>
            <w:r w:rsidRPr="00A63D9D">
              <w:t>Comparo y clasifico fi guras bidimensionales de acuerdo con sus componentes (ángulos, vértices) y características</w:t>
            </w:r>
          </w:p>
          <w:p w:rsidR="007F1C92" w:rsidRPr="00A63D9D" w:rsidRDefault="007F1C92" w:rsidP="00155834">
            <w:pPr>
              <w:pStyle w:val="Prrafodelista"/>
              <w:ind w:left="720"/>
              <w:jc w:val="both"/>
            </w:pPr>
          </w:p>
          <w:p w:rsidR="007F1C92" w:rsidRPr="00A63D9D" w:rsidRDefault="007F1C92" w:rsidP="00155834">
            <w:pPr>
              <w:jc w:val="both"/>
              <w:rPr>
                <w:b/>
              </w:rPr>
            </w:pPr>
            <w:r w:rsidRPr="00A63D9D">
              <w:rPr>
                <w:b/>
              </w:rPr>
              <w:t xml:space="preserve">Pensamiento métrico y sistema de medidas: </w:t>
            </w:r>
          </w:p>
          <w:p w:rsidR="007F1C92" w:rsidRPr="00A63D9D" w:rsidRDefault="007F1C92" w:rsidP="007F1C92">
            <w:pPr>
              <w:pStyle w:val="Prrafodelista"/>
              <w:numPr>
                <w:ilvl w:val="0"/>
                <w:numId w:val="8"/>
              </w:numPr>
              <w:jc w:val="both"/>
            </w:pPr>
            <w:r w:rsidRPr="00A63D9D">
              <w:t xml:space="preserve">Diferencio y ordeno, en objetos y eventos, propiedades o atributos que se puedan medir (longitudes, distancias, áreas de superficies, volúmenes de cuerpos sólidos, volúmenes de líquidos y capacidades de recipientes; pesos y masa de cuerpos sólidos; duración de eventos o procesos; amplitud de ángulos). </w:t>
            </w:r>
          </w:p>
          <w:p w:rsidR="007F1C92" w:rsidRPr="00A63D9D" w:rsidRDefault="007F1C92" w:rsidP="00155834">
            <w:pPr>
              <w:jc w:val="both"/>
            </w:pPr>
          </w:p>
          <w:p w:rsidR="007F1C92" w:rsidRPr="00A63D9D" w:rsidRDefault="007F1C92" w:rsidP="007F1C92">
            <w:pPr>
              <w:pStyle w:val="Prrafodelista"/>
              <w:numPr>
                <w:ilvl w:val="0"/>
                <w:numId w:val="8"/>
              </w:numPr>
              <w:jc w:val="both"/>
            </w:pPr>
            <w:r w:rsidRPr="00A63D9D">
              <w:t xml:space="preserve">Selecciono unidades, tanto convencionales como estandarizadas, apropiadas para diferentes mediciones. </w:t>
            </w:r>
          </w:p>
          <w:p w:rsidR="007F1C92" w:rsidRPr="00A63D9D" w:rsidRDefault="007F1C92" w:rsidP="00155834">
            <w:pPr>
              <w:jc w:val="both"/>
            </w:pPr>
          </w:p>
          <w:p w:rsidR="007F1C92" w:rsidRPr="00A63D9D" w:rsidRDefault="007F1C92" w:rsidP="007F1C92">
            <w:pPr>
              <w:pStyle w:val="Prrafodelista"/>
              <w:numPr>
                <w:ilvl w:val="0"/>
                <w:numId w:val="8"/>
              </w:numPr>
              <w:jc w:val="both"/>
              <w:rPr>
                <w:b/>
              </w:rPr>
            </w:pPr>
            <w:r w:rsidRPr="00A63D9D">
              <w:t>Utilizo y justifico el uso de la estimación para resolver problemas relativos a la vida social, económica y de las ciencias, utilizando rangos de variación</w:t>
            </w:r>
          </w:p>
          <w:p w:rsidR="007F1C92" w:rsidRPr="00A63D9D" w:rsidRDefault="007F1C92" w:rsidP="00155834">
            <w:pPr>
              <w:pStyle w:val="Prrafodelista"/>
              <w:rPr>
                <w:b/>
              </w:rPr>
            </w:pPr>
          </w:p>
          <w:p w:rsidR="007F1C92" w:rsidRPr="00A63D9D" w:rsidRDefault="007F1C92" w:rsidP="00155834">
            <w:pPr>
              <w:pStyle w:val="Prrafodelista"/>
              <w:ind w:left="720"/>
              <w:jc w:val="both"/>
              <w:rPr>
                <w:b/>
              </w:rPr>
            </w:pPr>
          </w:p>
          <w:p w:rsidR="007F1C92" w:rsidRPr="00A63D9D" w:rsidRDefault="007F1C92" w:rsidP="00155834">
            <w:pPr>
              <w:jc w:val="both"/>
              <w:rPr>
                <w:b/>
              </w:rPr>
            </w:pPr>
            <w:r w:rsidRPr="00A63D9D">
              <w:rPr>
                <w:b/>
              </w:rPr>
              <w:t xml:space="preserve">Pensamiento aleatorio y sistema de datos: </w:t>
            </w:r>
          </w:p>
          <w:p w:rsidR="007F1C92" w:rsidRPr="00A63D9D" w:rsidRDefault="007F1C92" w:rsidP="00155834">
            <w:pPr>
              <w:jc w:val="both"/>
              <w:rPr>
                <w:b/>
              </w:rPr>
            </w:pPr>
          </w:p>
          <w:p w:rsidR="007F1C92" w:rsidRPr="00A63D9D" w:rsidRDefault="007F1C92" w:rsidP="007F1C92">
            <w:pPr>
              <w:pStyle w:val="Prrafodelista"/>
              <w:numPr>
                <w:ilvl w:val="0"/>
                <w:numId w:val="9"/>
              </w:numPr>
              <w:jc w:val="both"/>
            </w:pPr>
            <w:r w:rsidRPr="00A63D9D">
              <w:t xml:space="preserve">Represento datos usando tablas y gráficas (pictogramas, gráficas de barras, diagramas de líneas, diagramas circulares). </w:t>
            </w:r>
          </w:p>
          <w:p w:rsidR="007F1C92" w:rsidRPr="00A63D9D" w:rsidRDefault="007F1C92" w:rsidP="00155834">
            <w:pPr>
              <w:jc w:val="both"/>
            </w:pPr>
          </w:p>
          <w:p w:rsidR="007F1C92" w:rsidRPr="00A63D9D" w:rsidRDefault="007F1C92" w:rsidP="007F1C92">
            <w:pPr>
              <w:pStyle w:val="Prrafodelista"/>
              <w:numPr>
                <w:ilvl w:val="0"/>
                <w:numId w:val="9"/>
              </w:numPr>
              <w:jc w:val="both"/>
            </w:pPr>
            <w:r w:rsidRPr="00A63D9D">
              <w:t xml:space="preserve">Comparo diferentes representaciones del mismo conjunto de datos. </w:t>
            </w:r>
          </w:p>
          <w:p w:rsidR="007F1C92" w:rsidRPr="00A63D9D" w:rsidRDefault="007F1C92" w:rsidP="00155834">
            <w:pPr>
              <w:jc w:val="both"/>
            </w:pPr>
          </w:p>
          <w:p w:rsidR="007F1C92" w:rsidRPr="00A63D9D" w:rsidRDefault="007F1C92" w:rsidP="007F1C92">
            <w:pPr>
              <w:pStyle w:val="Prrafodelista"/>
              <w:numPr>
                <w:ilvl w:val="0"/>
                <w:numId w:val="9"/>
              </w:numPr>
              <w:jc w:val="both"/>
              <w:rPr>
                <w:b/>
              </w:rPr>
            </w:pPr>
            <w:r w:rsidRPr="00A63D9D">
              <w:t>Interpreto información presentada en tablas y gráficas. (pictogramas, gráficas de barras, diagramas de líneas, diagramas circulares).</w:t>
            </w:r>
          </w:p>
        </w:tc>
      </w:tr>
    </w:tbl>
    <w:p w:rsidR="007F1C92" w:rsidRPr="00A63D9D" w:rsidRDefault="007F1C92" w:rsidP="007F1C92"/>
    <w:tbl>
      <w:tblPr>
        <w:tblStyle w:val="Tablaconcuadrcula"/>
        <w:tblW w:w="0" w:type="auto"/>
        <w:tblLook w:val="04A0" w:firstRow="1" w:lastRow="0" w:firstColumn="1" w:lastColumn="0" w:noHBand="0" w:noVBand="1"/>
      </w:tblPr>
      <w:tblGrid>
        <w:gridCol w:w="2777"/>
        <w:gridCol w:w="5335"/>
        <w:gridCol w:w="5882"/>
      </w:tblGrid>
      <w:tr w:rsidR="006C6BC1" w:rsidRPr="00A63D9D" w:rsidTr="006C6BC1">
        <w:tc>
          <w:tcPr>
            <w:tcW w:w="2777" w:type="dxa"/>
          </w:tcPr>
          <w:p w:rsidR="006C6BC1" w:rsidRPr="00A63D9D" w:rsidRDefault="006C6BC1" w:rsidP="00155834">
            <w:pPr>
              <w:jc w:val="center"/>
              <w:rPr>
                <w:b/>
              </w:rPr>
            </w:pPr>
            <w:r w:rsidRPr="00A63D9D">
              <w:rPr>
                <w:b/>
              </w:rPr>
              <w:t>EJES DE LOS ESTANDARES Y ORIENTACIONES TEMÁTICAS.</w:t>
            </w:r>
          </w:p>
        </w:tc>
        <w:tc>
          <w:tcPr>
            <w:tcW w:w="5335" w:type="dxa"/>
          </w:tcPr>
          <w:p w:rsidR="006C6BC1" w:rsidRPr="00A63D9D" w:rsidRDefault="006C6BC1" w:rsidP="00155834">
            <w:pPr>
              <w:jc w:val="center"/>
              <w:rPr>
                <w:b/>
              </w:rPr>
            </w:pPr>
            <w:r w:rsidRPr="00A63D9D">
              <w:rPr>
                <w:b/>
              </w:rPr>
              <w:t>PROPUESTAS PARA LA EXPERIENCIA PEDAGÓGICA</w:t>
            </w:r>
          </w:p>
          <w:p w:rsidR="006C6BC1" w:rsidRPr="00A63D9D" w:rsidRDefault="006C6BC1" w:rsidP="00155834">
            <w:pPr>
              <w:jc w:val="center"/>
              <w:rPr>
                <w:b/>
              </w:rPr>
            </w:pPr>
            <w:r w:rsidRPr="00A63D9D">
              <w:rPr>
                <w:b/>
              </w:rPr>
              <w:t>(PLAN DE AULA)</w:t>
            </w:r>
          </w:p>
        </w:tc>
        <w:tc>
          <w:tcPr>
            <w:tcW w:w="5882" w:type="dxa"/>
          </w:tcPr>
          <w:p w:rsidR="006C6BC1" w:rsidRPr="00A63D9D" w:rsidRDefault="006C6BC1" w:rsidP="00155834">
            <w:pPr>
              <w:jc w:val="center"/>
              <w:rPr>
                <w:b/>
              </w:rPr>
            </w:pPr>
            <w:r w:rsidRPr="00A63D9D">
              <w:rPr>
                <w:b/>
              </w:rPr>
              <w:t>EVIDENCIAS Y SEGUIMIENTO (OBSERVACIONES, AJUSTES RAZONABLES  Y APRENDIZAJES)</w:t>
            </w:r>
          </w:p>
        </w:tc>
      </w:tr>
      <w:tr w:rsidR="006C6BC1" w:rsidRPr="00A63D9D" w:rsidTr="00F6294D">
        <w:tc>
          <w:tcPr>
            <w:tcW w:w="2777" w:type="dxa"/>
          </w:tcPr>
          <w:p w:rsidR="006C6BC1" w:rsidRPr="00A63D9D" w:rsidRDefault="006C6BC1" w:rsidP="00155834">
            <w:pPr>
              <w:rPr>
                <w:b/>
              </w:rPr>
            </w:pPr>
            <w:r w:rsidRPr="00A63D9D">
              <w:rPr>
                <w:b/>
              </w:rPr>
              <w:t>Pensamiento numérico y sistema de números:</w:t>
            </w:r>
          </w:p>
          <w:p w:rsidR="006C6BC1" w:rsidRPr="00A63D9D" w:rsidRDefault="006C6BC1" w:rsidP="00155834"/>
          <w:p w:rsidR="006C6BC1" w:rsidRPr="00A63D9D" w:rsidRDefault="006C6BC1" w:rsidP="00155834">
            <w:r w:rsidRPr="00A63D9D">
              <w:t>MULTIPLIQUEMOS Y REPARTAMOS</w:t>
            </w:r>
          </w:p>
          <w:p w:rsidR="006C6BC1" w:rsidRPr="00A63D9D" w:rsidRDefault="006C6BC1" w:rsidP="007F1C92">
            <w:pPr>
              <w:pStyle w:val="Prrafodelista"/>
              <w:numPr>
                <w:ilvl w:val="0"/>
                <w:numId w:val="3"/>
              </w:numPr>
              <w:ind w:left="171" w:hanging="284"/>
            </w:pPr>
            <w:r w:rsidRPr="00A63D9D">
              <w:t>Multiplicación de números naturales.</w:t>
            </w:r>
          </w:p>
          <w:p w:rsidR="006C6BC1" w:rsidRPr="00A63D9D" w:rsidRDefault="006C6BC1" w:rsidP="007F1C92">
            <w:pPr>
              <w:pStyle w:val="Prrafodelista"/>
              <w:numPr>
                <w:ilvl w:val="0"/>
                <w:numId w:val="3"/>
              </w:numPr>
              <w:ind w:left="171" w:hanging="284"/>
            </w:pPr>
            <w:r w:rsidRPr="00A63D9D">
              <w:t xml:space="preserve">Propiedades de la multiplicación. </w:t>
            </w:r>
          </w:p>
          <w:p w:rsidR="006C6BC1" w:rsidRPr="00A63D9D" w:rsidRDefault="006C6BC1" w:rsidP="007F1C92">
            <w:pPr>
              <w:pStyle w:val="Prrafodelista"/>
              <w:numPr>
                <w:ilvl w:val="0"/>
                <w:numId w:val="3"/>
              </w:numPr>
              <w:ind w:left="171" w:hanging="284"/>
            </w:pPr>
            <w:r w:rsidRPr="00A63D9D">
              <w:t xml:space="preserve">División de números naturales. </w:t>
            </w:r>
          </w:p>
          <w:p w:rsidR="006C6BC1" w:rsidRPr="00A63D9D" w:rsidRDefault="006C6BC1" w:rsidP="007F1C92">
            <w:pPr>
              <w:pStyle w:val="Prrafodelista"/>
              <w:numPr>
                <w:ilvl w:val="0"/>
                <w:numId w:val="3"/>
              </w:numPr>
              <w:ind w:left="171" w:hanging="284"/>
            </w:pPr>
            <w:r w:rsidRPr="00A63D9D">
              <w:t>Situaciones problemas.</w:t>
            </w:r>
          </w:p>
          <w:p w:rsidR="006C6BC1" w:rsidRPr="00A63D9D" w:rsidRDefault="006C6BC1" w:rsidP="00155834">
            <w:r w:rsidRPr="00A63D9D">
              <w:t xml:space="preserve">TEORÍA DE NÚMEROS </w:t>
            </w:r>
          </w:p>
          <w:p w:rsidR="006C6BC1" w:rsidRPr="00A63D9D" w:rsidRDefault="006C6BC1" w:rsidP="007F1C92">
            <w:pPr>
              <w:pStyle w:val="Prrafodelista"/>
              <w:numPr>
                <w:ilvl w:val="0"/>
                <w:numId w:val="2"/>
              </w:numPr>
              <w:ind w:left="171" w:hanging="284"/>
            </w:pPr>
            <w:r w:rsidRPr="00A63D9D">
              <w:lastRenderedPageBreak/>
              <w:t xml:space="preserve">Múltiplos de un número. Divisores de un número. Criterios de divisibilidad Números primos y compuestos. Descomposición en factores primos. </w:t>
            </w:r>
          </w:p>
          <w:p w:rsidR="006C6BC1" w:rsidRPr="00A63D9D" w:rsidRDefault="006C6BC1" w:rsidP="007F1C92">
            <w:pPr>
              <w:pStyle w:val="Prrafodelista"/>
              <w:numPr>
                <w:ilvl w:val="0"/>
                <w:numId w:val="2"/>
              </w:numPr>
              <w:ind w:left="171" w:hanging="284"/>
            </w:pPr>
            <w:r w:rsidRPr="00A63D9D">
              <w:t xml:space="preserve">Mínimo común múltiplo Máximo como un divisor. </w:t>
            </w:r>
          </w:p>
          <w:p w:rsidR="006C6BC1" w:rsidRPr="00A63D9D" w:rsidRDefault="006C6BC1" w:rsidP="00155834">
            <w:pPr>
              <w:pStyle w:val="Prrafodelista"/>
              <w:ind w:left="171"/>
            </w:pPr>
          </w:p>
          <w:p w:rsidR="006C6BC1" w:rsidRPr="00A63D9D" w:rsidRDefault="006C6BC1" w:rsidP="00155834">
            <w:pPr>
              <w:rPr>
                <w:b/>
              </w:rPr>
            </w:pPr>
            <w:r w:rsidRPr="00A63D9D">
              <w:rPr>
                <w:b/>
              </w:rPr>
              <w:t xml:space="preserve">Pensamiento espacial y sistema geométrico: </w:t>
            </w:r>
          </w:p>
          <w:p w:rsidR="006C6BC1" w:rsidRPr="00A63D9D" w:rsidRDefault="006C6BC1" w:rsidP="007F1C92">
            <w:pPr>
              <w:pStyle w:val="Prrafodelista"/>
              <w:numPr>
                <w:ilvl w:val="0"/>
                <w:numId w:val="4"/>
              </w:numPr>
              <w:ind w:left="171" w:hanging="284"/>
            </w:pPr>
            <w:r w:rsidRPr="00A63D9D">
              <w:t xml:space="preserve">Polígonos. </w:t>
            </w:r>
          </w:p>
          <w:p w:rsidR="006C6BC1" w:rsidRPr="00A63D9D" w:rsidRDefault="006C6BC1" w:rsidP="007F1C92">
            <w:pPr>
              <w:pStyle w:val="Prrafodelista"/>
              <w:numPr>
                <w:ilvl w:val="0"/>
                <w:numId w:val="4"/>
              </w:numPr>
              <w:ind w:left="171" w:hanging="284"/>
            </w:pPr>
            <w:r w:rsidRPr="00A63D9D">
              <w:t xml:space="preserve">Triángulos. </w:t>
            </w:r>
          </w:p>
          <w:p w:rsidR="006C6BC1" w:rsidRPr="00A63D9D" w:rsidRDefault="006C6BC1" w:rsidP="007F1C92">
            <w:pPr>
              <w:pStyle w:val="Prrafodelista"/>
              <w:numPr>
                <w:ilvl w:val="0"/>
                <w:numId w:val="4"/>
              </w:numPr>
              <w:ind w:left="171" w:hanging="284"/>
            </w:pPr>
            <w:r w:rsidRPr="00A63D9D">
              <w:t xml:space="preserve">Cuadriláteros. </w:t>
            </w:r>
          </w:p>
          <w:p w:rsidR="006C6BC1" w:rsidRPr="00A63D9D" w:rsidRDefault="006C6BC1" w:rsidP="007F1C92">
            <w:pPr>
              <w:pStyle w:val="Prrafodelista"/>
              <w:numPr>
                <w:ilvl w:val="0"/>
                <w:numId w:val="4"/>
              </w:numPr>
              <w:ind w:left="171" w:hanging="284"/>
            </w:pPr>
            <w:r w:rsidRPr="00A63D9D">
              <w:t xml:space="preserve">Círculo y circunferencia. </w:t>
            </w:r>
          </w:p>
          <w:p w:rsidR="006C6BC1" w:rsidRPr="00A63D9D" w:rsidRDefault="006C6BC1" w:rsidP="00155834">
            <w:pPr>
              <w:rPr>
                <w:b/>
              </w:rPr>
            </w:pPr>
            <w:r w:rsidRPr="00A63D9D">
              <w:rPr>
                <w:b/>
              </w:rPr>
              <w:t xml:space="preserve">Pensamiento métrico y sistema de medidas: </w:t>
            </w:r>
          </w:p>
          <w:p w:rsidR="006C6BC1" w:rsidRPr="00A63D9D" w:rsidRDefault="006C6BC1" w:rsidP="007F1C92">
            <w:pPr>
              <w:pStyle w:val="Prrafodelista"/>
              <w:numPr>
                <w:ilvl w:val="0"/>
                <w:numId w:val="5"/>
              </w:numPr>
              <w:ind w:left="313" w:hanging="284"/>
            </w:pPr>
            <w:r w:rsidRPr="00A63D9D">
              <w:t xml:space="preserve">Medidas de longitud. </w:t>
            </w:r>
          </w:p>
          <w:p w:rsidR="006C6BC1" w:rsidRPr="00A63D9D" w:rsidRDefault="006C6BC1" w:rsidP="007F1C92">
            <w:pPr>
              <w:pStyle w:val="Prrafodelista"/>
              <w:numPr>
                <w:ilvl w:val="0"/>
                <w:numId w:val="5"/>
              </w:numPr>
              <w:ind w:left="313" w:hanging="284"/>
            </w:pPr>
            <w:r w:rsidRPr="00A63D9D">
              <w:t xml:space="preserve">Perímetro. </w:t>
            </w:r>
          </w:p>
          <w:p w:rsidR="006C6BC1" w:rsidRPr="00A63D9D" w:rsidRDefault="006C6BC1" w:rsidP="00155834">
            <w:pPr>
              <w:rPr>
                <w:b/>
              </w:rPr>
            </w:pPr>
            <w:r w:rsidRPr="00A63D9D">
              <w:rPr>
                <w:b/>
              </w:rPr>
              <w:t xml:space="preserve">Pensamiento aleatorio y sistema de datos: </w:t>
            </w:r>
          </w:p>
          <w:p w:rsidR="006C6BC1" w:rsidRDefault="006C6BC1" w:rsidP="007F1C92">
            <w:pPr>
              <w:pStyle w:val="Prrafodelista"/>
              <w:numPr>
                <w:ilvl w:val="0"/>
                <w:numId w:val="6"/>
              </w:numPr>
              <w:ind w:left="171" w:hanging="284"/>
            </w:pPr>
            <w:r w:rsidRPr="00A63D9D">
              <w:t xml:space="preserve">Permutaciones y combinaciones. . </w:t>
            </w:r>
          </w:p>
          <w:p w:rsidR="006C6BC1" w:rsidRPr="0035227D" w:rsidRDefault="006C6BC1" w:rsidP="00155834">
            <w:pPr>
              <w:rPr>
                <w:b/>
              </w:rPr>
            </w:pPr>
            <w:r w:rsidRPr="0035227D">
              <w:rPr>
                <w:b/>
              </w:rPr>
              <w:t xml:space="preserve">Proyecto de educación financiera y económica: </w:t>
            </w:r>
          </w:p>
          <w:p w:rsidR="006C6BC1" w:rsidRDefault="006C6BC1" w:rsidP="00155834">
            <w:pPr>
              <w:jc w:val="both"/>
              <w:rPr>
                <w:rFonts w:ascii="Arial" w:hAnsi="Arial" w:cs="Arial"/>
                <w:sz w:val="20"/>
                <w:szCs w:val="20"/>
              </w:rPr>
            </w:pPr>
            <w:r>
              <w:rPr>
                <w:rFonts w:ascii="Arial" w:hAnsi="Arial" w:cs="Arial"/>
                <w:sz w:val="20"/>
                <w:szCs w:val="20"/>
              </w:rPr>
              <w:t>¿Cómo adquiero y preservo los recursos tangibles e intangibles?</w:t>
            </w:r>
          </w:p>
          <w:p w:rsidR="006C6BC1" w:rsidRPr="00A63D9D" w:rsidRDefault="006C6BC1" w:rsidP="00155834">
            <w:r>
              <w:rPr>
                <w:rFonts w:ascii="Arial" w:hAnsi="Arial" w:cs="Arial"/>
                <w:sz w:val="20"/>
                <w:szCs w:val="20"/>
              </w:rPr>
              <w:lastRenderedPageBreak/>
              <w:t>¿Cómo mis hábitos contribuyen al cuidado de los recursos tangibles e intangibles y a las finanzas personales?</w:t>
            </w:r>
          </w:p>
        </w:tc>
        <w:tc>
          <w:tcPr>
            <w:tcW w:w="5335" w:type="dxa"/>
          </w:tcPr>
          <w:p w:rsidR="006C6BC1" w:rsidRPr="00A63D9D" w:rsidRDefault="006C6BC1" w:rsidP="00155834">
            <w:pPr>
              <w:ind w:left="360"/>
            </w:pPr>
          </w:p>
          <w:p w:rsidR="006C6BC1" w:rsidRPr="007F1C92" w:rsidRDefault="006C6BC1" w:rsidP="007F1C92">
            <w:pPr>
              <w:ind w:left="360"/>
              <w:jc w:val="center"/>
              <w:rPr>
                <w:b/>
              </w:rPr>
            </w:pPr>
            <w:r w:rsidRPr="007F1C92">
              <w:rPr>
                <w:b/>
              </w:rPr>
              <w:t>Unidad uno: multipliquemos y dividamos</w:t>
            </w:r>
          </w:p>
          <w:p w:rsidR="006C6BC1" w:rsidRPr="007F1C92" w:rsidRDefault="006C6BC1" w:rsidP="007F1C92">
            <w:pPr>
              <w:ind w:left="360"/>
              <w:jc w:val="center"/>
              <w:rPr>
                <w:b/>
              </w:rPr>
            </w:pPr>
            <w:r w:rsidRPr="007F1C92">
              <w:rPr>
                <w:b/>
              </w:rPr>
              <w:t>Exploración:</w:t>
            </w:r>
          </w:p>
          <w:p w:rsidR="006C6BC1" w:rsidRPr="007F1C92" w:rsidRDefault="006C6BC1" w:rsidP="007F1C92">
            <w:pPr>
              <w:ind w:left="360"/>
              <w:jc w:val="both"/>
            </w:pPr>
            <w:r w:rsidRPr="007F1C92">
              <w:t xml:space="preserve">Operaciones de multiplicación y división.   Comprende el significado y multiplica números naturales por números de dos cifras. Comprende el significado y divide números naturales por números de una cifra. Utiliza estas operaciones para plantear y resolver problemas. </w:t>
            </w:r>
          </w:p>
          <w:p w:rsidR="006C6BC1" w:rsidRPr="007F1C92" w:rsidRDefault="006C6BC1" w:rsidP="007F1C92">
            <w:pPr>
              <w:ind w:left="360"/>
              <w:jc w:val="both"/>
            </w:pPr>
          </w:p>
          <w:p w:rsidR="006C6BC1" w:rsidRPr="007F1C92" w:rsidRDefault="006C6BC1" w:rsidP="007F1C92">
            <w:pPr>
              <w:ind w:left="360"/>
              <w:jc w:val="both"/>
            </w:pPr>
            <w:r w:rsidRPr="007F1C92">
              <w:t xml:space="preserve">Multiplica números enteros por 10, 100, 1 000, etc. usando las propiedades del sistema de numeración decimal de posición y explica cómo </w:t>
            </w:r>
            <w:r w:rsidRPr="007F1C92">
              <w:lastRenderedPageBreak/>
              <w:t>lo hizo. Comprende por qué para multiplicar un número por 10 se agrega un cero al final y por lo tanto se corre un lugar a la izquierda en el sistema de posición. Para multiplicar por 100 se agregan dos ceros y para multiplicar por 1 000 se agregan tres ceros</w:t>
            </w:r>
          </w:p>
          <w:p w:rsidR="006C6BC1" w:rsidRPr="007F1C92" w:rsidRDefault="006C6BC1" w:rsidP="007F1C92">
            <w:pPr>
              <w:ind w:left="360"/>
              <w:jc w:val="both"/>
            </w:pPr>
            <w:r w:rsidRPr="007F1C92">
              <w:rPr>
                <w:noProof/>
                <w:lang w:eastAsia="es-CO"/>
              </w:rPr>
              <w:drawing>
                <wp:inline distT="0" distB="0" distL="0" distR="0" wp14:anchorId="5B19A8C7" wp14:editId="026CBFAD">
                  <wp:extent cx="2371725" cy="866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71725" cy="866775"/>
                          </a:xfrm>
                          <a:prstGeom prst="rect">
                            <a:avLst/>
                          </a:prstGeom>
                        </pic:spPr>
                      </pic:pic>
                    </a:graphicData>
                  </a:graphic>
                </wp:inline>
              </w:drawing>
            </w:r>
          </w:p>
          <w:p w:rsidR="006C6BC1" w:rsidRPr="007F1C92" w:rsidRDefault="006C6BC1" w:rsidP="007F1C92">
            <w:pPr>
              <w:ind w:left="360"/>
              <w:jc w:val="both"/>
            </w:pPr>
          </w:p>
          <w:p w:rsidR="006C6BC1" w:rsidRPr="007F1C92" w:rsidRDefault="006C6BC1" w:rsidP="007F1C92">
            <w:pPr>
              <w:ind w:left="360"/>
              <w:jc w:val="both"/>
            </w:pPr>
            <w:r w:rsidRPr="007F1C92">
              <w:t>Para multiplicar 2x30 procede de la siguiente manera:   2x30 es igual a 2 grupos cada uno con 3 dieces, o sea, seis dieces, decir 60, luego 2x30= 60.</w:t>
            </w:r>
          </w:p>
          <w:p w:rsidR="006C6BC1" w:rsidRPr="007F1C92" w:rsidRDefault="006C6BC1" w:rsidP="007F1C92">
            <w:pPr>
              <w:ind w:left="360"/>
              <w:jc w:val="both"/>
            </w:pPr>
          </w:p>
          <w:p w:rsidR="006C6BC1" w:rsidRPr="007F1C92" w:rsidRDefault="006C6BC1" w:rsidP="007F1C92">
            <w:pPr>
              <w:ind w:left="360"/>
              <w:jc w:val="both"/>
            </w:pPr>
          </w:p>
          <w:p w:rsidR="006C6BC1" w:rsidRPr="007F1C92" w:rsidRDefault="006C6BC1" w:rsidP="007F1C92">
            <w:pPr>
              <w:ind w:left="360"/>
              <w:jc w:val="both"/>
            </w:pPr>
            <w:r w:rsidRPr="007F1C92">
              <w:t xml:space="preserve">12x100 es igual a 12 grupos, cada uno con 100 unidades,  12x100 = (10+2) x100= 10x100 + 2x100= 1 000 +200= 1 200. </w:t>
            </w:r>
          </w:p>
          <w:p w:rsidR="006C6BC1" w:rsidRPr="007F1C92" w:rsidRDefault="006C6BC1" w:rsidP="007F1C92">
            <w:pPr>
              <w:ind w:left="360"/>
              <w:jc w:val="both"/>
            </w:pPr>
            <w:r w:rsidRPr="007F1C92">
              <w:t xml:space="preserve"> </w:t>
            </w:r>
          </w:p>
          <w:p w:rsidR="006C6BC1" w:rsidRPr="007F1C92" w:rsidRDefault="006C6BC1" w:rsidP="007F1C92">
            <w:pPr>
              <w:ind w:left="360"/>
              <w:jc w:val="both"/>
              <w:rPr>
                <w:b/>
              </w:rPr>
            </w:pPr>
            <w:r w:rsidRPr="007F1C92">
              <w:rPr>
                <w:b/>
              </w:rPr>
              <w:t>Aclaración:</w:t>
            </w:r>
          </w:p>
          <w:p w:rsidR="006C6BC1" w:rsidRPr="007F1C92" w:rsidRDefault="006C6BC1" w:rsidP="007F1C92">
            <w:pPr>
              <w:ind w:left="360"/>
              <w:jc w:val="both"/>
            </w:pPr>
            <w:r w:rsidRPr="007F1C92">
              <w:t xml:space="preserve">Multiplica con agilidad y precisión números naturales por números de dos cifras, usando el algoritmo estándar de la multiplicación. Usa la calculadora o el computador para verificar el resultado </w:t>
            </w:r>
          </w:p>
          <w:p w:rsidR="006C6BC1" w:rsidRPr="007F1C92" w:rsidRDefault="006C6BC1" w:rsidP="007F1C92">
            <w:pPr>
              <w:ind w:left="360"/>
              <w:jc w:val="both"/>
            </w:pPr>
            <w:r w:rsidRPr="007F1C92">
              <w:t xml:space="preserve"> Calcula 235 x 25= 235 x (5 + 20) = 235x5 +235x20 = 1 175 + 4 700 = 5 875 Explica por </w:t>
            </w:r>
            <w:r w:rsidRPr="007F1C92">
              <w:lastRenderedPageBreak/>
              <w:t>qué, al realizar la operación como en la gráfica, se puede omitir el último cero del 4700 y sencillamente escribir el resultado de esa segunda multiplicación como 235 x 2 = 470, corrido un puesto a la izquierda:</w:t>
            </w:r>
          </w:p>
          <w:p w:rsidR="006C6BC1" w:rsidRPr="007F1C92" w:rsidRDefault="006C6BC1" w:rsidP="007F1C92">
            <w:pPr>
              <w:ind w:left="360"/>
              <w:jc w:val="both"/>
            </w:pPr>
            <w:r w:rsidRPr="007F1C92">
              <w:rPr>
                <w:noProof/>
                <w:lang w:eastAsia="es-CO"/>
              </w:rPr>
              <w:drawing>
                <wp:inline distT="0" distB="0" distL="0" distR="0" wp14:anchorId="2101FA1C" wp14:editId="63E4C8BB">
                  <wp:extent cx="1162050" cy="11334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62050" cy="1133475"/>
                          </a:xfrm>
                          <a:prstGeom prst="rect">
                            <a:avLst/>
                          </a:prstGeom>
                        </pic:spPr>
                      </pic:pic>
                    </a:graphicData>
                  </a:graphic>
                </wp:inline>
              </w:drawing>
            </w:r>
          </w:p>
          <w:p w:rsidR="006C6BC1" w:rsidRPr="007F1C92" w:rsidRDefault="006C6BC1" w:rsidP="007F1C92">
            <w:pPr>
              <w:ind w:left="360"/>
              <w:jc w:val="both"/>
            </w:pPr>
          </w:p>
          <w:p w:rsidR="006C6BC1" w:rsidRPr="007F1C92" w:rsidRDefault="006C6BC1" w:rsidP="007F1C92">
            <w:pPr>
              <w:ind w:left="360"/>
              <w:jc w:val="both"/>
            </w:pPr>
            <w:r w:rsidRPr="007F1C92">
              <w:t xml:space="preserve">Calcula el producto: 2 394 243 x 54 </w:t>
            </w:r>
          </w:p>
          <w:p w:rsidR="006C6BC1" w:rsidRPr="007F1C92" w:rsidRDefault="006C6BC1" w:rsidP="007F1C92">
            <w:pPr>
              <w:ind w:left="360"/>
              <w:jc w:val="both"/>
            </w:pPr>
            <w:r w:rsidRPr="007F1C92">
              <w:t xml:space="preserve"> </w:t>
            </w:r>
          </w:p>
          <w:p w:rsidR="006C6BC1" w:rsidRPr="007F1C92" w:rsidRDefault="006C6BC1" w:rsidP="007F1C92">
            <w:pPr>
              <w:ind w:left="360"/>
              <w:jc w:val="both"/>
            </w:pPr>
            <w:r w:rsidRPr="007F1C92">
              <w:t xml:space="preserve">Usa ejemplos de área para ilustrar el procedimiento de multiplicar dos números. </w:t>
            </w:r>
          </w:p>
          <w:p w:rsidR="006C6BC1" w:rsidRPr="007F1C92" w:rsidRDefault="006C6BC1" w:rsidP="007F1C92">
            <w:pPr>
              <w:ind w:left="360"/>
              <w:jc w:val="both"/>
            </w:pPr>
            <w:r w:rsidRPr="007F1C92">
              <w:t xml:space="preserve">Ilustra con gráfico el producto de 45 x </w:t>
            </w:r>
            <w:proofErr w:type="gramStart"/>
            <w:r w:rsidRPr="007F1C92">
              <w:t>28 .</w:t>
            </w:r>
            <w:proofErr w:type="gramEnd"/>
            <w:r w:rsidRPr="007F1C92">
              <w:t xml:space="preserve"> Explica el significado de cada área y su relación con cada uno de los sumandos en la multiplicación que aparece a la derecha del gráfico.</w:t>
            </w:r>
          </w:p>
          <w:p w:rsidR="006C6BC1" w:rsidRPr="007F1C92" w:rsidRDefault="006C6BC1" w:rsidP="007F1C92">
            <w:pPr>
              <w:ind w:left="360"/>
              <w:jc w:val="both"/>
            </w:pPr>
          </w:p>
          <w:p w:rsidR="006C6BC1" w:rsidRPr="007F1C92" w:rsidRDefault="006C6BC1" w:rsidP="007F1C92">
            <w:pPr>
              <w:ind w:left="360"/>
              <w:jc w:val="both"/>
            </w:pPr>
            <w:r w:rsidRPr="007F1C92">
              <w:rPr>
                <w:noProof/>
                <w:lang w:eastAsia="es-CO"/>
              </w:rPr>
              <w:drawing>
                <wp:inline distT="0" distB="0" distL="0" distR="0" wp14:anchorId="5AF5A67E" wp14:editId="1D011395">
                  <wp:extent cx="2933700" cy="971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33700" cy="971550"/>
                          </a:xfrm>
                          <a:prstGeom prst="rect">
                            <a:avLst/>
                          </a:prstGeom>
                        </pic:spPr>
                      </pic:pic>
                    </a:graphicData>
                  </a:graphic>
                </wp:inline>
              </w:drawing>
            </w:r>
          </w:p>
          <w:p w:rsidR="006C6BC1" w:rsidRPr="007F1C92" w:rsidRDefault="006C6BC1" w:rsidP="007F1C92">
            <w:pPr>
              <w:ind w:left="360"/>
              <w:jc w:val="both"/>
            </w:pPr>
          </w:p>
          <w:p w:rsidR="006C6BC1" w:rsidRPr="007F1C92" w:rsidRDefault="006C6BC1" w:rsidP="007F1C92">
            <w:pPr>
              <w:ind w:left="360"/>
              <w:jc w:val="both"/>
            </w:pPr>
            <w:r w:rsidRPr="007F1C92">
              <w:t xml:space="preserve">Divide números enteros terminados en ceros por </w:t>
            </w:r>
            <w:r w:rsidRPr="007F1C92">
              <w:lastRenderedPageBreak/>
              <w:t xml:space="preserve">10 o 100, usando las propiedades del sistema de numeración decimal de posición y explica el porqué de sus procedimientos. Comprende por qué para dividir un número por 10 se quita un cero y cada dígito se corre un lugar hacia la derecha y para dividir por 100 se quitan dos cero al final y por lo tanto se corren dos lugares hacia la derecha. </w:t>
            </w:r>
          </w:p>
          <w:p w:rsidR="006C6BC1" w:rsidRPr="007F1C92" w:rsidRDefault="006C6BC1" w:rsidP="007F1C92">
            <w:pPr>
              <w:ind w:left="360"/>
              <w:jc w:val="both"/>
            </w:pPr>
            <w:r w:rsidRPr="007F1C92">
              <w:t>Ejemplo 1: 30 ÷10 es equivalente a partir en grupos de 10 un montón con 30 unidades.  Quedan tres grupos, es decir: 30 ÷10 = 3. Ejemplo 2</w:t>
            </w:r>
            <w:proofErr w:type="gramStart"/>
            <w:r w:rsidRPr="007F1C92">
              <w:t>:  Calcula</w:t>
            </w:r>
            <w:proofErr w:type="gramEnd"/>
            <w:r w:rsidRPr="007F1C92">
              <w:t xml:space="preserve"> 345 260 000 ÷ 100. </w:t>
            </w:r>
          </w:p>
          <w:p w:rsidR="006C6BC1" w:rsidRPr="007F1C92" w:rsidRDefault="006C6BC1" w:rsidP="007F1C92">
            <w:pPr>
              <w:ind w:left="360"/>
              <w:jc w:val="both"/>
            </w:pPr>
            <w:r w:rsidRPr="007F1C92">
              <w:rPr>
                <w:noProof/>
                <w:lang w:eastAsia="es-CO"/>
              </w:rPr>
              <w:drawing>
                <wp:inline distT="0" distB="0" distL="0" distR="0" wp14:anchorId="4D58EC82" wp14:editId="67760599">
                  <wp:extent cx="2495550" cy="8763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95550" cy="876300"/>
                          </a:xfrm>
                          <a:prstGeom prst="rect">
                            <a:avLst/>
                          </a:prstGeom>
                        </pic:spPr>
                      </pic:pic>
                    </a:graphicData>
                  </a:graphic>
                </wp:inline>
              </w:drawing>
            </w:r>
          </w:p>
          <w:p w:rsidR="006C6BC1" w:rsidRPr="007F1C92" w:rsidRDefault="006C6BC1" w:rsidP="007F1C92">
            <w:pPr>
              <w:ind w:left="360"/>
              <w:jc w:val="both"/>
            </w:pPr>
            <w:r w:rsidRPr="007F1C92">
              <w:t xml:space="preserve">Divide con agilidad, de manera escrita y oral números de dos cifras entre números de una cifra (sin residuo).  Se apoya en sus conocimientos sobre la multiplicación y las tablas de multiplicar y en la relación entre la multiplicación y la división. Nota: Es importante verificar que los niños dominen este proceso con comprensión y agilidad, ya que sobre él se apoya la aritmética posterior. </w:t>
            </w:r>
          </w:p>
          <w:p w:rsidR="006C6BC1" w:rsidRPr="007F1C92" w:rsidRDefault="006C6BC1" w:rsidP="007F1C92">
            <w:pPr>
              <w:ind w:left="360"/>
              <w:jc w:val="both"/>
            </w:pPr>
            <w:r w:rsidRPr="007F1C92">
              <w:t>Ejemplo: Para dividir 30÷5 recuerda que 5x6 = 30, luego  30÷5 = 6</w:t>
            </w:r>
          </w:p>
          <w:p w:rsidR="006C6BC1" w:rsidRPr="007F1C92" w:rsidRDefault="006C6BC1" w:rsidP="007F1C92">
            <w:pPr>
              <w:ind w:left="360"/>
              <w:jc w:val="both"/>
            </w:pPr>
          </w:p>
          <w:p w:rsidR="006C6BC1" w:rsidRPr="007F1C92" w:rsidRDefault="006C6BC1" w:rsidP="007F1C92">
            <w:pPr>
              <w:ind w:left="360"/>
              <w:jc w:val="both"/>
            </w:pPr>
            <w:r w:rsidRPr="007F1C92">
              <w:t xml:space="preserve">Divide números de dos cifras entre números de </w:t>
            </w:r>
            <w:r w:rsidRPr="007F1C92">
              <w:lastRenderedPageBreak/>
              <w:t xml:space="preserve">una cifra e indica el significado del cociente y el residuo. Se apoya en sus conocimientos sobre la multiplicación y en la relación entre la multiplicación y la división. </w:t>
            </w:r>
          </w:p>
          <w:p w:rsidR="006C6BC1" w:rsidRPr="007F1C92" w:rsidRDefault="006C6BC1" w:rsidP="007F1C92">
            <w:pPr>
              <w:ind w:left="360"/>
              <w:jc w:val="both"/>
            </w:pPr>
            <w:r w:rsidRPr="007F1C92">
              <w:t xml:space="preserve">Ejemplo 1: 33÷5: Al dividir 33 unidades en grupos de cinco se forman 6 grupos y sobran 3, que no alcanzan para formar un nuevo grupo. Cociente: 6, residuo: 3.  33 = 5x6 + 3. Nota: No es conveniente escribir: 33÷5 = 6 R3, esa “igualdad” no es correcta y se presta a errores y equivocaciones posteriores. Por ejemplo, al dividir 57÷9 el cociente también es 6 y el residuo 3, pero 33÷5 no es igual a 57÷9. En este caso, 57= 9x6 + 3. Cuando aprenda a trabajar con fracciones, podrá escribir 33÷5 usando ese conocimiento. Ejemplo 2: Indica el cociente y el residuo de: 79÷8 y 49÷7. Expresa en términos de división la siguiente igualdad: 7x6+5 = 47. En términos de división: (47÷6). </w:t>
            </w:r>
          </w:p>
          <w:p w:rsidR="006C6BC1" w:rsidRPr="007F1C92" w:rsidRDefault="006C6BC1" w:rsidP="007F1C92">
            <w:pPr>
              <w:ind w:left="360"/>
              <w:jc w:val="both"/>
            </w:pPr>
          </w:p>
          <w:p w:rsidR="006C6BC1" w:rsidRPr="007F1C92" w:rsidRDefault="006C6BC1" w:rsidP="007F1C92">
            <w:pPr>
              <w:ind w:left="360"/>
              <w:jc w:val="both"/>
              <w:rPr>
                <w:b/>
              </w:rPr>
            </w:pPr>
            <w:r w:rsidRPr="007F1C92">
              <w:t xml:space="preserve"> </w:t>
            </w:r>
            <w:r w:rsidRPr="007F1C92">
              <w:rPr>
                <w:b/>
              </w:rPr>
              <w:t xml:space="preserve">Aplicación: </w:t>
            </w:r>
          </w:p>
          <w:p w:rsidR="006C6BC1" w:rsidRPr="007F1C92" w:rsidRDefault="006C6BC1" w:rsidP="007F1C92">
            <w:pPr>
              <w:ind w:left="360"/>
              <w:jc w:val="both"/>
            </w:pPr>
            <w:r w:rsidRPr="007F1C92">
              <w:t xml:space="preserve">Encuentra el cociente y el residuo al dividir un número entero de tres o cuatro cifras por otro entero de una cifra. Explica algebraica y gráficamente su procedimiento. </w:t>
            </w:r>
          </w:p>
          <w:p w:rsidR="006C6BC1" w:rsidRPr="007F1C92" w:rsidRDefault="006C6BC1" w:rsidP="007F1C92">
            <w:pPr>
              <w:ind w:left="360"/>
              <w:jc w:val="both"/>
            </w:pPr>
            <w:r w:rsidRPr="007F1C92">
              <w:t xml:space="preserve">Ejemplo: 437÷3  </w:t>
            </w:r>
          </w:p>
          <w:p w:rsidR="006C6BC1" w:rsidRPr="007F1C92" w:rsidRDefault="006C6BC1" w:rsidP="007F1C92">
            <w:pPr>
              <w:ind w:left="360"/>
              <w:jc w:val="both"/>
            </w:pPr>
            <w:r w:rsidRPr="007F1C92">
              <w:t xml:space="preserve"> </w:t>
            </w:r>
          </w:p>
          <w:p w:rsidR="006C6BC1" w:rsidRPr="007F1C92" w:rsidRDefault="006C6BC1" w:rsidP="007F1C92">
            <w:pPr>
              <w:ind w:left="360"/>
              <w:jc w:val="both"/>
            </w:pPr>
            <w:r w:rsidRPr="007F1C92">
              <w:t xml:space="preserve"> Divide con precisión y agilidad números naturales de hasta cuatro cifras por números de una cifra. Indica cuál es el cociente y cuál el </w:t>
            </w:r>
            <w:r w:rsidRPr="007F1C92">
              <w:lastRenderedPageBreak/>
              <w:t xml:space="preserve">residuo.  </w:t>
            </w:r>
          </w:p>
          <w:p w:rsidR="006C6BC1" w:rsidRPr="007F1C92" w:rsidRDefault="006C6BC1" w:rsidP="007F1C92">
            <w:pPr>
              <w:ind w:left="360"/>
              <w:jc w:val="both"/>
            </w:pPr>
            <w:r w:rsidRPr="007F1C92">
              <w:t xml:space="preserve">Se inscriben 375 personas a cierto curso. Si hay 9 instructores y cada uno va a recibir la misma cantidad de estudiantes, cuántos estudiantes recibe cada uno   y ¿cuántos se quedan sin cupo?  375 = 41 x 9 + 6, cada instructor recibe un grupo de 41 personas y 6 se quedan sin cupo. </w:t>
            </w:r>
          </w:p>
          <w:p w:rsidR="006C6BC1" w:rsidRPr="007F1C92" w:rsidRDefault="006C6BC1" w:rsidP="007F1C92">
            <w:pPr>
              <w:ind w:left="360"/>
              <w:jc w:val="both"/>
            </w:pPr>
            <w:r w:rsidRPr="007F1C92">
              <w:t xml:space="preserve">Relaciona la multiplicación y la división. Si 72 = 9x8, entonces 72= 8x9, 72÷9 = 8   y  72÷8 = </w:t>
            </w:r>
            <w:proofErr w:type="gramStart"/>
            <w:r w:rsidRPr="007F1C92">
              <w:t>9 .</w:t>
            </w:r>
            <w:proofErr w:type="gramEnd"/>
            <w:r w:rsidRPr="007F1C92">
              <w:t xml:space="preserve">  Si 12x7 + 4= 88, entonces el cociente de 88÷12 es 7 y el residuo es 4 y el cociente de 88÷7 es 12 y el residuo es 4.</w:t>
            </w:r>
          </w:p>
          <w:p w:rsidR="006C6BC1" w:rsidRPr="007F1C92" w:rsidRDefault="006C6BC1" w:rsidP="007F1C92">
            <w:pPr>
              <w:ind w:left="360"/>
              <w:jc w:val="both"/>
            </w:pPr>
          </w:p>
          <w:p w:rsidR="006C6BC1" w:rsidRPr="007F1C92" w:rsidRDefault="006C6BC1" w:rsidP="007F1C92">
            <w:pPr>
              <w:ind w:left="360"/>
              <w:jc w:val="center"/>
              <w:rPr>
                <w:b/>
              </w:rPr>
            </w:pPr>
            <w:r w:rsidRPr="007F1C92">
              <w:rPr>
                <w:b/>
              </w:rPr>
              <w:t>Unidad dos: los polígonos en mi contexto</w:t>
            </w:r>
          </w:p>
          <w:p w:rsidR="006C6BC1" w:rsidRPr="007F1C92" w:rsidRDefault="006C6BC1" w:rsidP="007F1C92">
            <w:pPr>
              <w:ind w:left="360"/>
              <w:jc w:val="center"/>
              <w:rPr>
                <w:b/>
              </w:rPr>
            </w:pPr>
          </w:p>
          <w:p w:rsidR="006C6BC1" w:rsidRPr="007F1C92" w:rsidRDefault="006C6BC1" w:rsidP="007F1C92">
            <w:pPr>
              <w:ind w:left="360"/>
              <w:jc w:val="center"/>
              <w:rPr>
                <w:b/>
              </w:rPr>
            </w:pPr>
            <w:r w:rsidRPr="007F1C92">
              <w:rPr>
                <w:b/>
              </w:rPr>
              <w:t>Exploración:</w:t>
            </w:r>
          </w:p>
          <w:p w:rsidR="006C6BC1" w:rsidRPr="007F1C92" w:rsidRDefault="006C6BC1" w:rsidP="007F1C92">
            <w:pPr>
              <w:ind w:left="360"/>
              <w:jc w:val="both"/>
              <w:rPr>
                <w:shd w:val="clear" w:color="auto" w:fill="FFFFFF"/>
              </w:rPr>
            </w:pPr>
            <w:r w:rsidRPr="007F1C92">
              <w:t xml:space="preserve">Construyamos el tangram: </w:t>
            </w:r>
            <w:r w:rsidRPr="007F1C92">
              <w:rPr>
                <w:shd w:val="clear" w:color="auto" w:fill="FFFFFF"/>
              </w:rPr>
              <w:t xml:space="preserve">El </w:t>
            </w:r>
            <w:proofErr w:type="spellStart"/>
            <w:r w:rsidRPr="007F1C92">
              <w:rPr>
                <w:shd w:val="clear" w:color="auto" w:fill="FFFFFF"/>
              </w:rPr>
              <w:t>trangram</w:t>
            </w:r>
            <w:proofErr w:type="spellEnd"/>
            <w:r w:rsidRPr="007F1C92">
              <w:rPr>
                <w:shd w:val="clear" w:color="auto" w:fill="FFFFFF"/>
              </w:rPr>
              <w:t xml:space="preserve"> tiene siete piezas o </w:t>
            </w:r>
            <w:proofErr w:type="spellStart"/>
            <w:r w:rsidRPr="007F1C92">
              <w:rPr>
                <w:shd w:val="clear" w:color="auto" w:fill="FFFFFF"/>
              </w:rPr>
              <w:t>tans</w:t>
            </w:r>
            <w:proofErr w:type="spellEnd"/>
            <w:r w:rsidRPr="007F1C92">
              <w:rPr>
                <w:shd w:val="clear" w:color="auto" w:fill="FFFFFF"/>
              </w:rPr>
              <w:t xml:space="preserve"> que salen de cortar un cuadrado en cinco triángulos de diferentes tamaños, un cuadrado y un paralelogramo. El juego consiste en usar todas las piezas para construir diferentes formas. Aunque originalmente estaban catalogadas tan solo algunos cientos de formas.</w:t>
            </w:r>
          </w:p>
          <w:p w:rsidR="006C6BC1" w:rsidRPr="007F1C92" w:rsidRDefault="006C6BC1" w:rsidP="007F1C92">
            <w:pPr>
              <w:ind w:left="360"/>
              <w:jc w:val="both"/>
              <w:rPr>
                <w:shd w:val="clear" w:color="auto" w:fill="FFFFFF"/>
              </w:rPr>
            </w:pPr>
            <w:r w:rsidRPr="007F1C92">
              <w:rPr>
                <w:shd w:val="clear" w:color="auto" w:fill="FFFFFF"/>
              </w:rPr>
              <w:t>Paso 1: dibujar y recortar un cuadrado.</w:t>
            </w:r>
          </w:p>
          <w:p w:rsidR="006C6BC1" w:rsidRPr="007F1C92" w:rsidRDefault="006C6BC1" w:rsidP="007F1C92">
            <w:pPr>
              <w:ind w:left="360"/>
              <w:jc w:val="both"/>
              <w:rPr>
                <w:shd w:val="clear" w:color="auto" w:fill="FFFFFF"/>
              </w:rPr>
            </w:pPr>
            <w:r w:rsidRPr="007F1C92">
              <w:rPr>
                <w:shd w:val="clear" w:color="auto" w:fill="FFFFFF"/>
              </w:rPr>
              <w:t>Paso 2: divide el cuadrado en dos diagonales.</w:t>
            </w:r>
          </w:p>
          <w:p w:rsidR="006C6BC1" w:rsidRPr="007F1C92" w:rsidRDefault="006C6BC1" w:rsidP="007F1C92">
            <w:pPr>
              <w:ind w:left="360"/>
              <w:jc w:val="both"/>
              <w:rPr>
                <w:shd w:val="clear" w:color="auto" w:fill="FFFFFF"/>
              </w:rPr>
            </w:pPr>
            <w:r w:rsidRPr="007F1C92">
              <w:rPr>
                <w:noProof/>
                <w:lang w:eastAsia="es-CO"/>
              </w:rPr>
              <w:lastRenderedPageBreak/>
              <w:drawing>
                <wp:inline distT="0" distB="0" distL="0" distR="0" wp14:anchorId="35C1BEA3" wp14:editId="64BB36F3">
                  <wp:extent cx="1976235" cy="1876425"/>
                  <wp:effectExtent l="0" t="0" r="508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81000" cy="1880950"/>
                          </a:xfrm>
                          <a:prstGeom prst="rect">
                            <a:avLst/>
                          </a:prstGeom>
                        </pic:spPr>
                      </pic:pic>
                    </a:graphicData>
                  </a:graphic>
                </wp:inline>
              </w:drawing>
            </w:r>
          </w:p>
          <w:p w:rsidR="006C6BC1" w:rsidRPr="007F1C92" w:rsidRDefault="006C6BC1" w:rsidP="007F1C92">
            <w:pPr>
              <w:ind w:left="360"/>
              <w:jc w:val="both"/>
              <w:rPr>
                <w:shd w:val="clear" w:color="auto" w:fill="FFFFFF"/>
              </w:rPr>
            </w:pPr>
            <w:r w:rsidRPr="007F1C92">
              <w:rPr>
                <w:shd w:val="clear" w:color="auto" w:fill="FFFFFF"/>
              </w:rPr>
              <w:t xml:space="preserve">Paso 3: doblar una de las puntas hasta el punto que se forma en el cruce de las dos diagonales dibujadas, esto con el fin de </w:t>
            </w:r>
            <w:proofErr w:type="spellStart"/>
            <w:r w:rsidRPr="007F1C92">
              <w:rPr>
                <w:shd w:val="clear" w:color="auto" w:fill="FFFFFF"/>
              </w:rPr>
              <w:t>costruir</w:t>
            </w:r>
            <w:proofErr w:type="spellEnd"/>
            <w:r w:rsidRPr="007F1C92">
              <w:rPr>
                <w:shd w:val="clear" w:color="auto" w:fill="FFFFFF"/>
              </w:rPr>
              <w:t xml:space="preserve"> un triangulo</w:t>
            </w:r>
          </w:p>
          <w:p w:rsidR="006C6BC1" w:rsidRPr="007F1C92" w:rsidRDefault="006C6BC1" w:rsidP="007F1C92">
            <w:pPr>
              <w:ind w:left="360"/>
              <w:jc w:val="both"/>
            </w:pPr>
            <w:r w:rsidRPr="007F1C92">
              <w:rPr>
                <w:noProof/>
                <w:lang w:eastAsia="es-CO"/>
              </w:rPr>
              <w:drawing>
                <wp:inline distT="0" distB="0" distL="0" distR="0" wp14:anchorId="7D37E9E8" wp14:editId="65155D1E">
                  <wp:extent cx="2617231" cy="20097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23008" cy="2014211"/>
                          </a:xfrm>
                          <a:prstGeom prst="rect">
                            <a:avLst/>
                          </a:prstGeom>
                        </pic:spPr>
                      </pic:pic>
                    </a:graphicData>
                  </a:graphic>
                </wp:inline>
              </w:drawing>
            </w:r>
          </w:p>
          <w:p w:rsidR="006C6BC1" w:rsidRPr="007F1C92" w:rsidRDefault="006C6BC1" w:rsidP="007F1C92">
            <w:pPr>
              <w:ind w:left="360"/>
              <w:jc w:val="both"/>
            </w:pPr>
          </w:p>
          <w:p w:rsidR="006C6BC1" w:rsidRPr="007F1C92" w:rsidRDefault="006C6BC1" w:rsidP="007F1C92">
            <w:pPr>
              <w:numPr>
                <w:ilvl w:val="0"/>
                <w:numId w:val="10"/>
              </w:numPr>
              <w:shd w:val="clear" w:color="auto" w:fill="FFFFFF"/>
              <w:spacing w:line="300" w:lineRule="atLeast"/>
              <w:ind w:left="0"/>
              <w:jc w:val="both"/>
              <w:textAlignment w:val="baseline"/>
            </w:pPr>
            <w:r w:rsidRPr="007F1C92">
              <w:t>Paso 4: En el trapecio que queda marcar 5,4 cm en su base, desde el borde hacia el centro, para formar un triángulo más chico y un cuadrado.</w:t>
            </w:r>
          </w:p>
          <w:p w:rsidR="006C6BC1" w:rsidRPr="007F1C92" w:rsidRDefault="006C6BC1" w:rsidP="007F1C92">
            <w:pPr>
              <w:ind w:left="360"/>
              <w:jc w:val="both"/>
            </w:pPr>
          </w:p>
          <w:p w:rsidR="006C6BC1" w:rsidRPr="007F1C92" w:rsidRDefault="006C6BC1" w:rsidP="007F1C92">
            <w:pPr>
              <w:ind w:left="360"/>
              <w:jc w:val="both"/>
            </w:pPr>
          </w:p>
          <w:p w:rsidR="006C6BC1" w:rsidRPr="007F1C92" w:rsidRDefault="006C6BC1" w:rsidP="007F1C92">
            <w:pPr>
              <w:ind w:left="360"/>
              <w:jc w:val="both"/>
            </w:pPr>
          </w:p>
          <w:p w:rsidR="006C6BC1" w:rsidRPr="007F1C92" w:rsidRDefault="006C6BC1" w:rsidP="007F1C92">
            <w:pPr>
              <w:ind w:left="360"/>
              <w:jc w:val="both"/>
            </w:pPr>
            <w:r w:rsidRPr="007F1C92">
              <w:rPr>
                <w:noProof/>
                <w:lang w:eastAsia="es-CO"/>
              </w:rPr>
              <w:drawing>
                <wp:inline distT="0" distB="0" distL="0" distR="0" wp14:anchorId="7FA24134" wp14:editId="0EAC6B05">
                  <wp:extent cx="2302532" cy="2238375"/>
                  <wp:effectExtent l="0" t="0" r="254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06268" cy="2242007"/>
                          </a:xfrm>
                          <a:prstGeom prst="rect">
                            <a:avLst/>
                          </a:prstGeom>
                        </pic:spPr>
                      </pic:pic>
                    </a:graphicData>
                  </a:graphic>
                </wp:inline>
              </w:drawing>
            </w:r>
          </w:p>
          <w:p w:rsidR="006C6BC1" w:rsidRPr="007F1C92" w:rsidRDefault="006C6BC1" w:rsidP="007F1C92">
            <w:pPr>
              <w:numPr>
                <w:ilvl w:val="0"/>
                <w:numId w:val="11"/>
              </w:numPr>
              <w:shd w:val="clear" w:color="auto" w:fill="FFFFFF"/>
              <w:spacing w:line="300" w:lineRule="atLeast"/>
              <w:ind w:left="0"/>
              <w:jc w:val="both"/>
              <w:textAlignment w:val="baseline"/>
            </w:pPr>
            <w:r w:rsidRPr="007F1C92">
              <w:t>Paso 5: Desde el otro lado, siempre desde la base, marcar nuevamente 5,4 cm pero hacia fuera, y desde ese punto trazar una diagonal hasta el vértice del cuadrado, así se forman un triángulo y un paralelogramo.</w:t>
            </w:r>
            <w:r w:rsidRPr="007F1C92">
              <w:rPr>
                <w:noProof/>
              </w:rPr>
              <w:t xml:space="preserve"> </w:t>
            </w:r>
          </w:p>
          <w:p w:rsidR="006C6BC1" w:rsidRPr="007F1C92" w:rsidRDefault="006C6BC1" w:rsidP="007F1C92">
            <w:pPr>
              <w:ind w:left="360"/>
              <w:jc w:val="both"/>
            </w:pPr>
          </w:p>
          <w:p w:rsidR="006C6BC1" w:rsidRPr="007F1C92" w:rsidRDefault="006C6BC1" w:rsidP="007F1C92">
            <w:pPr>
              <w:ind w:left="360"/>
              <w:jc w:val="both"/>
            </w:pPr>
            <w:r w:rsidRPr="007F1C92">
              <w:rPr>
                <w:noProof/>
                <w:lang w:eastAsia="es-CO"/>
              </w:rPr>
              <w:lastRenderedPageBreak/>
              <w:drawing>
                <wp:inline distT="0" distB="0" distL="0" distR="0" wp14:anchorId="07924D80" wp14:editId="12B3E133">
                  <wp:extent cx="2225989" cy="2095500"/>
                  <wp:effectExtent l="0" t="0" r="317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31574" cy="2100757"/>
                          </a:xfrm>
                          <a:prstGeom prst="rect">
                            <a:avLst/>
                          </a:prstGeom>
                        </pic:spPr>
                      </pic:pic>
                    </a:graphicData>
                  </a:graphic>
                </wp:inline>
              </w:drawing>
            </w:r>
          </w:p>
          <w:p w:rsidR="006C6BC1" w:rsidRPr="007F1C92" w:rsidRDefault="006C6BC1" w:rsidP="007F1C92">
            <w:pPr>
              <w:ind w:left="360"/>
              <w:jc w:val="both"/>
            </w:pPr>
            <w:r w:rsidRPr="007F1C92">
              <w:t>Paso 6: recortar las piezas trazadas.</w:t>
            </w:r>
          </w:p>
          <w:p w:rsidR="006C6BC1" w:rsidRPr="007F1C92" w:rsidRDefault="006C6BC1" w:rsidP="007F1C92">
            <w:pPr>
              <w:ind w:left="360"/>
              <w:jc w:val="both"/>
            </w:pPr>
          </w:p>
          <w:p w:rsidR="006C6BC1" w:rsidRPr="007F1C92" w:rsidRDefault="006C6BC1" w:rsidP="007F1C92">
            <w:pPr>
              <w:ind w:left="360"/>
              <w:jc w:val="both"/>
            </w:pPr>
            <w:r w:rsidRPr="007F1C92">
              <w:t>Luego realizar conversatorio acerca de lo realizado y retar por grupos de trabajo para que construyan: un cuadrado, un rectángulo, un triángulo, un rombo con las figuras recortadas.</w:t>
            </w:r>
          </w:p>
          <w:p w:rsidR="006C6BC1" w:rsidRPr="007F1C92" w:rsidRDefault="006C6BC1" w:rsidP="007F1C92">
            <w:pPr>
              <w:ind w:left="360"/>
              <w:jc w:val="both"/>
            </w:pPr>
          </w:p>
          <w:p w:rsidR="006C6BC1" w:rsidRPr="007F1C92" w:rsidRDefault="006C6BC1" w:rsidP="007F1C92">
            <w:pPr>
              <w:ind w:left="360"/>
              <w:jc w:val="center"/>
              <w:rPr>
                <w:b/>
              </w:rPr>
            </w:pPr>
            <w:r w:rsidRPr="007F1C92">
              <w:rPr>
                <w:b/>
              </w:rPr>
              <w:t>Aclaración:</w:t>
            </w:r>
          </w:p>
          <w:p w:rsidR="006C6BC1" w:rsidRPr="007F1C92" w:rsidRDefault="006C6BC1" w:rsidP="007F1C92">
            <w:pPr>
              <w:ind w:left="360"/>
              <w:jc w:val="both"/>
            </w:pPr>
            <w:r w:rsidRPr="007F1C92">
              <w:t xml:space="preserve">Se realiza lectura del cuento “Me gusta como soy” sobre los cuerpos geométricos. Se trata de motivar y familiarizar a los niños y niñas antes de meterse de lleno en las actividades de la lección. Continuamos extrayendo conocimientos previos del grupo-clase sobre las figuras planas. Para ello pediremos que las coloreen y escriban el nombre al lado del dibujo. </w:t>
            </w:r>
          </w:p>
          <w:p w:rsidR="006C6BC1" w:rsidRPr="007F1C92" w:rsidRDefault="006C6BC1" w:rsidP="007F1C92">
            <w:pPr>
              <w:ind w:left="360"/>
              <w:jc w:val="both"/>
            </w:pPr>
            <w:r w:rsidRPr="007F1C92">
              <w:t xml:space="preserve">Se les presentan los cuerpos geométricos que van a estudiar en la unidad indicándoles la diferencia </w:t>
            </w:r>
            <w:r w:rsidRPr="007F1C92">
              <w:lastRenderedPageBreak/>
              <w:t xml:space="preserve">entre éstos y las figuras planas que acaban de recordar y se les formulan unas preguntas que nos aclaran si el alumnado ha comprendido en qué radica la diferencia entre las figuras anteriores y las nuevas presentadas. </w:t>
            </w:r>
          </w:p>
          <w:p w:rsidR="006C6BC1" w:rsidRPr="007F1C92" w:rsidRDefault="006C6BC1" w:rsidP="007F1C92">
            <w:pPr>
              <w:ind w:left="360"/>
              <w:jc w:val="both"/>
            </w:pPr>
            <w:r w:rsidRPr="007F1C92">
              <w:t>Se le propone al/a alumno/a que trabaje en pareja. Deben observar unas imágenes de figuras planas y figuras no planas. Entre los dos compañeros/as deben deducir qué imágenes pertenecen a una categoría y que imágenes pertenecen a la otra. Estas conclusiones deben registrarlas en una tabla, escribiendo los nombres de los objetos en el lugar correspondiente.</w:t>
            </w:r>
          </w:p>
          <w:p w:rsidR="006C6BC1" w:rsidRPr="007F1C92" w:rsidRDefault="006C6BC1" w:rsidP="007F1C92">
            <w:pPr>
              <w:ind w:left="360"/>
              <w:jc w:val="both"/>
            </w:pPr>
            <w:r w:rsidRPr="007F1C92">
              <w:t xml:space="preserve">En esta actividad deben recordar el cuento que leyeron en la sesión anterior y observar las denominaciones que en la actividad 2 de la sesión 1 se les adjudicaban a los dibujos de las diferentes figuras. Tendrán por tanto que completar la palabra denominadora que falta.  Dados los nombres de unos objetos deben clasificarlos por su forma en una tabla en la que aparecen los nombres de los 5 cuerpos geométricos estudiados. </w:t>
            </w:r>
          </w:p>
          <w:p w:rsidR="006C6BC1" w:rsidRPr="007F1C92" w:rsidRDefault="006C6BC1" w:rsidP="007F1C92">
            <w:pPr>
              <w:ind w:left="360"/>
              <w:jc w:val="both"/>
            </w:pPr>
          </w:p>
          <w:p w:rsidR="006C6BC1" w:rsidRPr="007F1C92" w:rsidRDefault="006C6BC1" w:rsidP="007F1C92">
            <w:pPr>
              <w:ind w:left="360"/>
              <w:jc w:val="both"/>
            </w:pPr>
            <w:r w:rsidRPr="007F1C92">
              <w:t xml:space="preserve">Realizar actividades de reconocimiento de cuerpos geométricos. Completar descripciones de cuerpos geométricos escritas. Adivinar cuerpos geométricos según sus elementos. Relacionar cuerpos geométricos con sus descripciones. Describir oralmente un cuerpo </w:t>
            </w:r>
            <w:r w:rsidRPr="007F1C92">
              <w:lastRenderedPageBreak/>
              <w:t xml:space="preserve">geométrico viendo una imagen del mismo. </w:t>
            </w:r>
          </w:p>
          <w:p w:rsidR="006C6BC1" w:rsidRPr="007F1C92" w:rsidRDefault="006C6BC1" w:rsidP="007F1C92">
            <w:pPr>
              <w:ind w:left="360"/>
              <w:jc w:val="both"/>
            </w:pPr>
          </w:p>
          <w:p w:rsidR="006C6BC1" w:rsidRPr="007F1C92" w:rsidRDefault="006C6BC1" w:rsidP="007F1C92">
            <w:pPr>
              <w:ind w:left="360"/>
              <w:jc w:val="both"/>
            </w:pPr>
            <w:r w:rsidRPr="007F1C92">
              <w:t xml:space="preserve">Se comienza la unidad leyendo el cuento “Me gusta como soy” sobre los cuerpos geométricos. Se trata de motivar y familiarizar a los niños y niñas antes de meterse de lleno en las actividades de la lección. </w:t>
            </w:r>
          </w:p>
          <w:p w:rsidR="006C6BC1" w:rsidRPr="007F1C92" w:rsidRDefault="006C6BC1" w:rsidP="007F1C92">
            <w:pPr>
              <w:ind w:left="360"/>
              <w:jc w:val="both"/>
            </w:pPr>
            <w:r w:rsidRPr="007F1C92">
              <w:t xml:space="preserve">Continuamos extrayendo conocimientos previos del grupo-clase sobre las figuras planas. Para ello pediremos que las coloreen y escriban el nombre al lado del dibujo. </w:t>
            </w:r>
          </w:p>
          <w:p w:rsidR="006C6BC1" w:rsidRPr="007F1C92" w:rsidRDefault="006C6BC1" w:rsidP="007F1C92">
            <w:pPr>
              <w:ind w:left="360"/>
              <w:jc w:val="both"/>
            </w:pPr>
            <w:r w:rsidRPr="007F1C92">
              <w:t xml:space="preserve">Se les presentan los cuerpos geométricos que van a estudiar en la unidad indicándoles la diferencia entre éstos y las figuras planas que acaban de recordar y se les formulan unas preguntas que nos aclaran si el alumnado ha comprendido en qué radica la diferencia entre las figuras anteriores y las nuevas presentadas. </w:t>
            </w:r>
          </w:p>
          <w:p w:rsidR="006C6BC1" w:rsidRPr="007F1C92" w:rsidRDefault="006C6BC1" w:rsidP="007F1C92">
            <w:pPr>
              <w:ind w:left="360"/>
              <w:jc w:val="both"/>
            </w:pPr>
            <w:r w:rsidRPr="007F1C92">
              <w:t xml:space="preserve">Se le propone al/a alumno/a que trabaje en pareja. Deben observar unas imágenes de figuras planas y figuras no planas. Entre los dos compañeros/as deben deducir qué imágenes pertenecen a una categoría y que imágenes pertenecen a la otra. Estas conclusiones deben registrarlas en una tabla, escribiendo los nombres de los objetos en el lugar correspondiente. </w:t>
            </w:r>
          </w:p>
          <w:p w:rsidR="006C6BC1" w:rsidRPr="007F1C92" w:rsidRDefault="006C6BC1" w:rsidP="007F1C92">
            <w:pPr>
              <w:ind w:left="360"/>
              <w:jc w:val="both"/>
            </w:pPr>
          </w:p>
          <w:p w:rsidR="006C6BC1" w:rsidRPr="007F1C92" w:rsidRDefault="006C6BC1" w:rsidP="007F1C92">
            <w:pPr>
              <w:ind w:left="360"/>
              <w:jc w:val="both"/>
            </w:pPr>
            <w:r w:rsidRPr="007F1C92">
              <w:t xml:space="preserve">En esta actividad deben recordar el cuento que leyeron en la sesión anterior y observar las denominaciones que en la actividad 2 de la </w:t>
            </w:r>
            <w:r w:rsidRPr="007F1C92">
              <w:lastRenderedPageBreak/>
              <w:t xml:space="preserve">sesión 1 se les adjudicaban a los dibujos de las diferentes figuras. Tendrán por tanto que completar la palabra </w:t>
            </w:r>
            <w:proofErr w:type="spellStart"/>
            <w:r w:rsidRPr="007F1C92">
              <w:t>denominatoria</w:t>
            </w:r>
            <w:proofErr w:type="spellEnd"/>
            <w:r w:rsidRPr="007F1C92">
              <w:t xml:space="preserve"> que falta. </w:t>
            </w:r>
          </w:p>
          <w:p w:rsidR="006C6BC1" w:rsidRPr="007F1C92" w:rsidRDefault="006C6BC1" w:rsidP="007F1C92">
            <w:pPr>
              <w:ind w:left="360"/>
              <w:jc w:val="both"/>
            </w:pPr>
            <w:r w:rsidRPr="007F1C92">
              <w:t xml:space="preserve"> Dados los nombres de unos objetos deben clasificarlos por su forma en una tabla en la que aparecen los nombres de los 5 cuerpos geométricos estudiados. </w:t>
            </w:r>
          </w:p>
          <w:p w:rsidR="006C6BC1" w:rsidRPr="007F1C92" w:rsidRDefault="006C6BC1" w:rsidP="007F1C92">
            <w:pPr>
              <w:ind w:left="360"/>
              <w:jc w:val="both"/>
            </w:pPr>
            <w:r w:rsidRPr="007F1C92">
              <w:t>Con los cuerpos geométricos sobre la mesa, debe cada niño/a observarlos, manipularlos y jugar con ellos. Después tendrán que contestar a unas preguntas para comprobar lo que han descubierto sobre sus elementos y propiedades.</w:t>
            </w:r>
          </w:p>
          <w:p w:rsidR="006C6BC1" w:rsidRPr="007F1C92" w:rsidRDefault="006C6BC1" w:rsidP="007F1C92">
            <w:pPr>
              <w:ind w:left="360"/>
              <w:jc w:val="both"/>
            </w:pPr>
          </w:p>
          <w:p w:rsidR="006C6BC1" w:rsidRPr="007F1C92" w:rsidRDefault="006C6BC1" w:rsidP="007F1C92">
            <w:pPr>
              <w:ind w:left="360"/>
              <w:jc w:val="center"/>
              <w:rPr>
                <w:b/>
              </w:rPr>
            </w:pPr>
            <w:r w:rsidRPr="007F1C92">
              <w:rPr>
                <w:b/>
              </w:rPr>
              <w:t>Aplicación:</w:t>
            </w:r>
          </w:p>
          <w:p w:rsidR="006C6BC1" w:rsidRPr="007F1C92" w:rsidRDefault="006C6BC1" w:rsidP="007F1C92">
            <w:pPr>
              <w:ind w:left="360"/>
              <w:jc w:val="both"/>
            </w:pPr>
            <w:r w:rsidRPr="007F1C92">
              <w:t xml:space="preserve">En esta actividad aparecen los dibujos de los 5 cuerpos geométricos indicando en las imágenes sus elementos: vértices, caras laterales, superficies curvas y bases. A continuación deben los alumnos completar una tabla indicando el número de bases, de caras laterales, de superficies curvas y de vértices de cada uno de los 5 cuerpos. Para ello previamente deben dedicarse a observar los dibujos de los cuerpos y contar los elementos indicados. </w:t>
            </w:r>
          </w:p>
          <w:p w:rsidR="006C6BC1" w:rsidRPr="007F1C92" w:rsidRDefault="006C6BC1" w:rsidP="007F1C92">
            <w:pPr>
              <w:ind w:left="360"/>
              <w:jc w:val="both"/>
            </w:pPr>
            <w:r w:rsidRPr="007F1C92">
              <w:t xml:space="preserve">Una vez que han rellenado la tabla, deben contestar a unas preguntas referentes a la información incluida en la misma. </w:t>
            </w:r>
          </w:p>
          <w:p w:rsidR="006C6BC1" w:rsidRPr="007F1C92" w:rsidRDefault="006C6BC1" w:rsidP="007F1C92">
            <w:pPr>
              <w:ind w:left="360"/>
              <w:jc w:val="both"/>
            </w:pPr>
          </w:p>
          <w:p w:rsidR="006C6BC1" w:rsidRPr="007F1C92" w:rsidRDefault="006C6BC1" w:rsidP="007F1C92">
            <w:pPr>
              <w:ind w:left="360"/>
              <w:jc w:val="both"/>
            </w:pPr>
            <w:r w:rsidRPr="007F1C92">
              <w:t xml:space="preserve"> Ofrecemos ahora </w:t>
            </w:r>
            <w:proofErr w:type="gramStart"/>
            <w:r w:rsidRPr="007F1C92">
              <w:t>unos</w:t>
            </w:r>
            <w:proofErr w:type="gramEnd"/>
            <w:r w:rsidRPr="007F1C92">
              <w:t xml:space="preserve"> oraciones enunciativas a los niños acerca de figuras planas y cuerpos </w:t>
            </w:r>
            <w:r w:rsidRPr="007F1C92">
              <w:lastRenderedPageBreak/>
              <w:t xml:space="preserve">geométricos. En cada uno de estos enunciados hay dos premisas de las cuales se debe elegir una, tachando la incorrecta. </w:t>
            </w:r>
          </w:p>
          <w:p w:rsidR="006C6BC1" w:rsidRPr="007F1C92" w:rsidRDefault="006C6BC1" w:rsidP="007F1C92">
            <w:pPr>
              <w:ind w:left="360"/>
              <w:jc w:val="both"/>
            </w:pPr>
            <w:r w:rsidRPr="007F1C92">
              <w:t>Los alumnos deben jugar ahora con plastilina e intentar formar los 5 cuerpos geométricos.</w:t>
            </w:r>
          </w:p>
          <w:p w:rsidR="006C6BC1" w:rsidRPr="007F1C92" w:rsidRDefault="006C6BC1" w:rsidP="007F1C92">
            <w:pPr>
              <w:ind w:left="360"/>
              <w:jc w:val="both"/>
            </w:pPr>
            <w:r w:rsidRPr="007F1C92">
              <w:t>Disponemos de unas tarjetas rojas y otras verdes. Las tarjetas rojas contienen los nombres de algunos cuerpos geométricos basados en los cinco principales, pero con algún cambio respecto al polígono de la base y por tanto al número de caras laterales</w:t>
            </w:r>
            <w:proofErr w:type="gramStart"/>
            <w:r w:rsidRPr="007F1C92">
              <w:t>..</w:t>
            </w:r>
            <w:proofErr w:type="gramEnd"/>
            <w:r w:rsidRPr="007F1C92">
              <w:t xml:space="preserve"> Se formarán grupos de 4 o 5 alumnos. Un miembro del equipo aportará sus tarjetas barajándolas previamente. Se colocarán sobre la mesa y entre todos se descubrirá cuáles son las parejas. (Se aconseja al profesor imprimir las tarjetas sobre cartulina). </w:t>
            </w:r>
          </w:p>
          <w:p w:rsidR="006C6BC1" w:rsidRPr="007F1C92" w:rsidRDefault="006C6BC1" w:rsidP="007F1C92">
            <w:pPr>
              <w:ind w:left="360"/>
              <w:jc w:val="both"/>
            </w:pPr>
            <w:r w:rsidRPr="007F1C92">
              <w:t xml:space="preserve">Ahora jugarán los niños por parejas con las tarjetas. Un/a compañero/a leerá las descripciones y el otro/a debe recordar del ejercicio anterior y según su lógica, a qué cuerpo se refiere esa descripción. A continuación se invertirán los papeles. </w:t>
            </w:r>
          </w:p>
          <w:p w:rsidR="006C6BC1" w:rsidRPr="007F1C92" w:rsidRDefault="006C6BC1" w:rsidP="007F1C92">
            <w:pPr>
              <w:ind w:left="360"/>
              <w:jc w:val="both"/>
            </w:pPr>
            <w:r w:rsidRPr="007F1C92">
              <w:t>Nos encontramos con unas máquinas que emiten un resultado según las características del cuerpo geométrico que se introduzca en ellas. El alumnado deberá rellenar los cuadros en blanco con el resultado pertinente.</w:t>
            </w:r>
          </w:p>
          <w:p w:rsidR="006C6BC1" w:rsidRPr="007F1C92" w:rsidRDefault="006C6BC1" w:rsidP="007F1C92">
            <w:pPr>
              <w:ind w:left="360"/>
              <w:jc w:val="both"/>
            </w:pPr>
          </w:p>
          <w:p w:rsidR="006C6BC1" w:rsidRPr="007F1C92" w:rsidRDefault="006C6BC1" w:rsidP="007F1C92">
            <w:pPr>
              <w:ind w:left="360"/>
              <w:jc w:val="both"/>
            </w:pPr>
          </w:p>
          <w:p w:rsidR="006C6BC1" w:rsidRPr="007F1C92" w:rsidRDefault="006C6BC1" w:rsidP="007F1C92">
            <w:pPr>
              <w:ind w:left="360"/>
              <w:jc w:val="center"/>
              <w:rPr>
                <w:b/>
              </w:rPr>
            </w:pPr>
            <w:r w:rsidRPr="007F1C92">
              <w:rPr>
                <w:b/>
              </w:rPr>
              <w:t>Unidad tres: un mundo de medidas</w:t>
            </w:r>
          </w:p>
          <w:p w:rsidR="006C6BC1" w:rsidRPr="007F1C92" w:rsidRDefault="006C6BC1" w:rsidP="007F1C92">
            <w:pPr>
              <w:ind w:left="360"/>
              <w:jc w:val="center"/>
              <w:rPr>
                <w:b/>
              </w:rPr>
            </w:pPr>
            <w:r w:rsidRPr="007F1C92">
              <w:rPr>
                <w:b/>
              </w:rPr>
              <w:lastRenderedPageBreak/>
              <w:t>Exploración:</w:t>
            </w:r>
          </w:p>
          <w:p w:rsidR="006C6BC1" w:rsidRPr="007F1C92" w:rsidRDefault="006C6BC1" w:rsidP="007F1C92">
            <w:pPr>
              <w:ind w:left="360"/>
              <w:jc w:val="both"/>
            </w:pPr>
          </w:p>
          <w:p w:rsidR="006C6BC1" w:rsidRPr="007F1C92" w:rsidRDefault="006C6BC1" w:rsidP="007F1C92">
            <w:pPr>
              <w:jc w:val="both"/>
            </w:pPr>
            <w:r w:rsidRPr="007F1C92">
              <w:t>¿Sabes lo que significa medir? Seguramente sabes la distancia que hay entre vuestra casa y el colegio: tres calles, cuatro estaciones de metro o siete semáforos. Aunque los sorprenda, estáis midiendo, en calles, en estaciones de metro o en semáforos. Esto también es medir.</w:t>
            </w:r>
          </w:p>
          <w:p w:rsidR="006C6BC1" w:rsidRPr="007F1C92" w:rsidRDefault="006C6BC1" w:rsidP="007F1C92">
            <w:pPr>
              <w:jc w:val="both"/>
            </w:pPr>
            <w:r w:rsidRPr="007F1C92">
              <w:t>¿Para qué nos sirve medir estas distancias? ¿Para qué nos sirve medir otras longitudes, nuestra estatura, el tamaño de nuestros pies, o el largo de nuestra habitación?</w:t>
            </w:r>
          </w:p>
          <w:p w:rsidR="006C6BC1" w:rsidRPr="006D0C50" w:rsidRDefault="006C6BC1" w:rsidP="007F1C92">
            <w:pPr>
              <w:jc w:val="both"/>
            </w:pPr>
            <w:r w:rsidRPr="006D0C50">
              <w:rPr>
                <w:shd w:val="clear" w:color="auto" w:fill="FFFFFF"/>
              </w:rPr>
              <w:t>Ahora vamos a medir de diferentes maneras algunos objetos.</w:t>
            </w:r>
          </w:p>
          <w:p w:rsidR="006C6BC1" w:rsidRPr="006D0C50" w:rsidRDefault="006C6BC1" w:rsidP="007F1C92">
            <w:pPr>
              <w:jc w:val="both"/>
            </w:pPr>
            <w:r w:rsidRPr="006D0C50">
              <w:t>Cada equipo escogerá qué es lo que va a medir en el aula y con qué lo medirá.</w:t>
            </w:r>
          </w:p>
          <w:p w:rsidR="006C6BC1" w:rsidRPr="006D0C50" w:rsidRDefault="006C6BC1" w:rsidP="007F1C92">
            <w:pPr>
              <w:jc w:val="both"/>
            </w:pPr>
            <w:r w:rsidRPr="007F1C92">
              <w:rPr>
                <w:b/>
                <w:bCs/>
              </w:rPr>
              <w:t>Por ejemplo:</w:t>
            </w:r>
          </w:p>
          <w:p w:rsidR="006C6BC1" w:rsidRPr="006D0C50" w:rsidRDefault="006C6BC1" w:rsidP="007F1C92">
            <w:pPr>
              <w:numPr>
                <w:ilvl w:val="0"/>
                <w:numId w:val="12"/>
              </w:numPr>
              <w:spacing w:after="45"/>
              <w:ind w:left="0"/>
              <w:jc w:val="both"/>
            </w:pPr>
            <w:r w:rsidRPr="006D0C50">
              <w:t>Se pueden medir los pupitres, la pizarra, las ventanas, la puerta, el ancho, largo y alto de las paredes, la altura de la profesora o el profesor, en fin, lo que queráis.</w:t>
            </w:r>
          </w:p>
          <w:p w:rsidR="006C6BC1" w:rsidRPr="007F1C92" w:rsidRDefault="006C6BC1" w:rsidP="007F1C92">
            <w:pPr>
              <w:numPr>
                <w:ilvl w:val="0"/>
                <w:numId w:val="12"/>
              </w:numPr>
              <w:spacing w:after="45"/>
              <w:ind w:left="0"/>
              <w:jc w:val="both"/>
            </w:pPr>
            <w:r w:rsidRPr="006D0C50">
              <w:t xml:space="preserve">Para </w:t>
            </w:r>
            <w:r w:rsidRPr="007F1C92">
              <w:t>medir pode</w:t>
            </w:r>
            <w:r w:rsidRPr="006D0C50">
              <w:t>s usar tizas, plumines, lápices, zapatos, gomas de borrar, sacapuntas, hojas de algún árbol, en fin, usad la imaginación.</w:t>
            </w:r>
          </w:p>
          <w:p w:rsidR="006C6BC1" w:rsidRPr="006D0C50" w:rsidRDefault="006C6BC1" w:rsidP="007F1C92">
            <w:pPr>
              <w:numPr>
                <w:ilvl w:val="0"/>
                <w:numId w:val="12"/>
              </w:numPr>
              <w:spacing w:after="45"/>
              <w:ind w:left="0"/>
              <w:jc w:val="both"/>
            </w:pPr>
            <w:r w:rsidRPr="007F1C92">
              <w:t>Los objetos con los que vas a medir se llaman unidades de medida.</w:t>
            </w:r>
          </w:p>
          <w:p w:rsidR="006C6BC1" w:rsidRPr="006D0C50" w:rsidRDefault="006C6BC1" w:rsidP="007F1C92">
            <w:pPr>
              <w:jc w:val="both"/>
            </w:pPr>
            <w:r w:rsidRPr="006D0C50">
              <w:t>Lo importante es que todos los objetos con los que se va a medir tengan aproximadamente la misma lo</w:t>
            </w:r>
            <w:r w:rsidRPr="007F1C92">
              <w:t>ngitud. Para comprobar esto puede</w:t>
            </w:r>
            <w:r w:rsidRPr="006D0C50">
              <w:t>s, antes de usarlos, acomodarlos todos juntos.</w:t>
            </w:r>
          </w:p>
          <w:p w:rsidR="006C6BC1" w:rsidRPr="006D0C50" w:rsidRDefault="006C6BC1" w:rsidP="007F1C92">
            <w:pPr>
              <w:jc w:val="both"/>
            </w:pPr>
          </w:p>
          <w:p w:rsidR="006C6BC1" w:rsidRPr="006D0C50" w:rsidRDefault="006C6BC1" w:rsidP="007F1C92">
            <w:pPr>
              <w:jc w:val="both"/>
            </w:pPr>
            <w:r w:rsidRPr="006D0C50">
              <w:rPr>
                <w:shd w:val="clear" w:color="auto" w:fill="FFFFFF"/>
              </w:rPr>
              <w:t>Cada objeto deberá ser medido con, al menos, dos unidades de medida distintas.</w:t>
            </w:r>
          </w:p>
          <w:p w:rsidR="006C6BC1" w:rsidRPr="006D0C50" w:rsidRDefault="006C6BC1" w:rsidP="007F1C92">
            <w:pPr>
              <w:jc w:val="both"/>
            </w:pPr>
          </w:p>
          <w:p w:rsidR="006C6BC1" w:rsidRPr="007F1C92" w:rsidRDefault="006C6BC1" w:rsidP="007F1C92">
            <w:pPr>
              <w:jc w:val="both"/>
              <w:rPr>
                <w:shd w:val="clear" w:color="auto" w:fill="FFFFFF"/>
              </w:rPr>
            </w:pPr>
            <w:r w:rsidRPr="007F1C92">
              <w:rPr>
                <w:shd w:val="clear" w:color="auto" w:fill="FFFFFF"/>
              </w:rPr>
              <w:t>Dispondréis de la siguiente tabla para completarla con vuestras mediciones. Los datos que encontraréis a continuación son un ejemplo de cómo debes completar las casillas. </w:t>
            </w:r>
          </w:p>
          <w:p w:rsidR="006C6BC1" w:rsidRPr="007F1C92" w:rsidRDefault="006C6BC1" w:rsidP="007F1C92">
            <w:pPr>
              <w:jc w:val="both"/>
              <w:rPr>
                <w:shd w:val="clear" w:color="auto" w:fill="FFFFFF"/>
              </w:rPr>
            </w:pPr>
          </w:p>
          <w:p w:rsidR="006C6BC1" w:rsidRPr="007F1C92" w:rsidRDefault="006C6BC1" w:rsidP="007F1C92">
            <w:pPr>
              <w:jc w:val="both"/>
            </w:pPr>
            <w:r w:rsidRPr="007F1C92">
              <w:rPr>
                <w:noProof/>
                <w:lang w:eastAsia="es-CO"/>
              </w:rPr>
              <w:drawing>
                <wp:inline distT="0" distB="0" distL="0" distR="0" wp14:anchorId="19D30FC3" wp14:editId="51106216">
                  <wp:extent cx="2971800" cy="1500160"/>
                  <wp:effectExtent l="0" t="0" r="0"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21974" cy="1525488"/>
                          </a:xfrm>
                          <a:prstGeom prst="rect">
                            <a:avLst/>
                          </a:prstGeom>
                        </pic:spPr>
                      </pic:pic>
                    </a:graphicData>
                  </a:graphic>
                </wp:inline>
              </w:drawing>
            </w:r>
          </w:p>
          <w:p w:rsidR="006C6BC1" w:rsidRPr="007F1C92" w:rsidRDefault="006C6BC1" w:rsidP="007F1C92">
            <w:pPr>
              <w:jc w:val="both"/>
            </w:pPr>
            <w:r w:rsidRPr="007F1C92">
              <w:rPr>
                <w:shd w:val="clear" w:color="auto" w:fill="FFFFFF"/>
              </w:rPr>
              <w:t>Cada equipo hará fotografías de sus formas de medir y de los objetos que usa para hacerlo, es decir, de las unidades de medida. Para que sea más divertido, todos pueden medir y todos pueden hacer fotos.</w:t>
            </w:r>
          </w:p>
          <w:p w:rsidR="006C6BC1" w:rsidRPr="007F1C92" w:rsidRDefault="006C6BC1" w:rsidP="007F1C92">
            <w:pPr>
              <w:pStyle w:val="NormalWeb"/>
              <w:shd w:val="clear" w:color="auto" w:fill="FFFFFF"/>
              <w:spacing w:before="0" w:beforeAutospacing="0" w:after="0" w:afterAutospacing="0"/>
              <w:jc w:val="both"/>
            </w:pPr>
            <w:r w:rsidRPr="007F1C92">
              <w:t>Recordad: Las fotos las utilizaréis para crear un álbum digital, así que deben ser claras, debe verse muy bien el objeto que se mide y los objetos que se usan como unidades de medida.</w:t>
            </w:r>
          </w:p>
          <w:p w:rsidR="006C6BC1" w:rsidRPr="007F1C92" w:rsidRDefault="006C6BC1" w:rsidP="007F1C92">
            <w:pPr>
              <w:jc w:val="both"/>
            </w:pPr>
          </w:p>
          <w:p w:rsidR="006C6BC1" w:rsidRPr="007F1C92" w:rsidRDefault="006C6BC1" w:rsidP="007F1C92">
            <w:pPr>
              <w:jc w:val="both"/>
            </w:pPr>
            <w:r w:rsidRPr="007F1C92">
              <w:rPr>
                <w:shd w:val="clear" w:color="auto" w:fill="FFFFFF"/>
              </w:rPr>
              <w:t>Si has llegado hasta aquí significa que ya dispones de una serie de objetos medidos, el registro de las mediciones realizadas y las fotografías. ¡Muy bien! Continuad avanzando…</w:t>
            </w:r>
          </w:p>
          <w:p w:rsidR="006C6BC1" w:rsidRPr="007F1C92" w:rsidRDefault="006C6BC1" w:rsidP="007F1C92">
            <w:pPr>
              <w:ind w:left="360"/>
              <w:jc w:val="both"/>
            </w:pPr>
          </w:p>
          <w:p w:rsidR="006C6BC1" w:rsidRPr="007F1C92" w:rsidRDefault="006C6BC1" w:rsidP="007F1C92">
            <w:pPr>
              <w:ind w:left="360"/>
              <w:jc w:val="both"/>
              <w:rPr>
                <w:b/>
              </w:rPr>
            </w:pPr>
            <w:r w:rsidRPr="007F1C92">
              <w:rPr>
                <w:b/>
              </w:rPr>
              <w:t>Aclaración:</w:t>
            </w:r>
          </w:p>
          <w:p w:rsidR="006C6BC1" w:rsidRPr="007F1C92" w:rsidRDefault="006C6BC1" w:rsidP="007F1C92">
            <w:pPr>
              <w:ind w:left="360"/>
              <w:jc w:val="both"/>
            </w:pPr>
          </w:p>
          <w:p w:rsidR="006C6BC1" w:rsidRPr="006D0C50" w:rsidRDefault="006C6BC1" w:rsidP="007F1C92">
            <w:pPr>
              <w:jc w:val="both"/>
            </w:pPr>
            <w:r w:rsidRPr="006D0C50">
              <w:rPr>
                <w:shd w:val="clear" w:color="auto" w:fill="FFFFFF"/>
              </w:rPr>
              <w:t>Ahora cada miembro del equipo tendrá qu</w:t>
            </w:r>
            <w:r w:rsidRPr="007F1C92">
              <w:rPr>
                <w:shd w:val="clear" w:color="auto" w:fill="FFFFFF"/>
              </w:rPr>
              <w:t>e ser medido... pero antes debe</w:t>
            </w:r>
            <w:r w:rsidRPr="006D0C50">
              <w:rPr>
                <w:shd w:val="clear" w:color="auto" w:fill="FFFFFF"/>
              </w:rPr>
              <w:t>s estimar cuánto mide.</w:t>
            </w:r>
            <w:r w:rsidRPr="006D0C50">
              <w:br/>
            </w:r>
          </w:p>
          <w:p w:rsidR="006C6BC1" w:rsidRPr="006D0C50" w:rsidRDefault="006C6BC1" w:rsidP="007F1C92">
            <w:pPr>
              <w:numPr>
                <w:ilvl w:val="0"/>
                <w:numId w:val="13"/>
              </w:numPr>
              <w:ind w:left="0"/>
              <w:jc w:val="both"/>
            </w:pPr>
            <w:r w:rsidRPr="007F1C92">
              <w:rPr>
                <w:b/>
                <w:bCs/>
              </w:rPr>
              <w:t>¿Qué quiere decir estimar?</w:t>
            </w:r>
            <w:r w:rsidRPr="006D0C50">
              <w:t> </w:t>
            </w:r>
            <w:r w:rsidRPr="006D0C50">
              <w:br/>
              <w:t>Estimar cuánto mide un/a compañero/a, es decir cuánto creéis que mide sin haberlo medido: “Yo calculo que mi compañero/a mide...”</w:t>
            </w:r>
          </w:p>
          <w:p w:rsidR="006C6BC1" w:rsidRPr="006D0C50" w:rsidRDefault="006C6BC1" w:rsidP="007F1C92">
            <w:pPr>
              <w:jc w:val="both"/>
            </w:pPr>
            <w:r w:rsidRPr="007F1C92">
              <w:rPr>
                <w:b/>
                <w:bCs/>
              </w:rPr>
              <w:t>Sin medir:</w:t>
            </w:r>
          </w:p>
          <w:p w:rsidR="006C6BC1" w:rsidRPr="006D0C50" w:rsidRDefault="006C6BC1" w:rsidP="007F1C92">
            <w:pPr>
              <w:numPr>
                <w:ilvl w:val="0"/>
                <w:numId w:val="14"/>
              </w:numPr>
              <w:spacing w:after="45"/>
              <w:ind w:left="0"/>
              <w:jc w:val="both"/>
            </w:pPr>
            <w:r w:rsidRPr="007F1C92">
              <w:t>¿Cuánto calcula</w:t>
            </w:r>
            <w:r w:rsidRPr="006D0C50">
              <w:t>s que mide cada miembro del equipo en zapatos?</w:t>
            </w:r>
          </w:p>
          <w:p w:rsidR="006C6BC1" w:rsidRPr="006D0C50" w:rsidRDefault="006C6BC1" w:rsidP="007F1C92">
            <w:pPr>
              <w:numPr>
                <w:ilvl w:val="0"/>
                <w:numId w:val="14"/>
              </w:numPr>
              <w:spacing w:after="45"/>
              <w:ind w:left="0"/>
              <w:jc w:val="both"/>
            </w:pPr>
            <w:r w:rsidRPr="007F1C92">
              <w:t>¿Cuánto calcula</w:t>
            </w:r>
            <w:r w:rsidRPr="006D0C50">
              <w:t>s que mide cada miembro del equipo en metros y centímetros?</w:t>
            </w:r>
          </w:p>
          <w:p w:rsidR="006C6BC1" w:rsidRPr="006D0C50" w:rsidRDefault="006C6BC1" w:rsidP="007F1C92">
            <w:pPr>
              <w:jc w:val="both"/>
            </w:pPr>
            <w:r w:rsidRPr="006D0C50">
              <w:br/>
            </w:r>
            <w:r w:rsidRPr="007F1C92">
              <w:rPr>
                <w:b/>
                <w:bCs/>
              </w:rPr>
              <w:t>Midiendo:</w:t>
            </w:r>
          </w:p>
          <w:p w:rsidR="006C6BC1" w:rsidRPr="006D0C50" w:rsidRDefault="006C6BC1" w:rsidP="007F1C92">
            <w:pPr>
              <w:numPr>
                <w:ilvl w:val="0"/>
                <w:numId w:val="15"/>
              </w:numPr>
              <w:spacing w:after="45"/>
              <w:ind w:left="0"/>
              <w:jc w:val="both"/>
            </w:pPr>
            <w:r w:rsidRPr="006D0C50">
              <w:t>¿Cuánto mide cada miembro del equipo en zapatos?</w:t>
            </w:r>
          </w:p>
          <w:p w:rsidR="006C6BC1" w:rsidRPr="006D0C50" w:rsidRDefault="006C6BC1" w:rsidP="007F1C92">
            <w:pPr>
              <w:numPr>
                <w:ilvl w:val="0"/>
                <w:numId w:val="15"/>
              </w:numPr>
              <w:spacing w:after="240"/>
              <w:ind w:left="0"/>
              <w:jc w:val="both"/>
            </w:pPr>
            <w:r w:rsidRPr="006D0C50">
              <w:t>¿Cuánto mide cada miembro del equipo en metros y centímetros?</w:t>
            </w:r>
          </w:p>
          <w:p w:rsidR="006C6BC1" w:rsidRPr="006D0C50" w:rsidRDefault="006C6BC1" w:rsidP="007F1C92">
            <w:pPr>
              <w:jc w:val="both"/>
            </w:pPr>
          </w:p>
          <w:p w:rsidR="006C6BC1" w:rsidRPr="007F1C92" w:rsidRDefault="006C6BC1" w:rsidP="007F1C92">
            <w:pPr>
              <w:ind w:left="360"/>
              <w:jc w:val="both"/>
              <w:rPr>
                <w:shd w:val="clear" w:color="auto" w:fill="FFFFFF"/>
              </w:rPr>
            </w:pPr>
            <w:r w:rsidRPr="007F1C92">
              <w:rPr>
                <w:shd w:val="clear" w:color="auto" w:fill="FFFFFF"/>
              </w:rPr>
              <w:t>A continuación cada equipo llenará la siguiente tabla:</w:t>
            </w:r>
          </w:p>
          <w:p w:rsidR="006C6BC1" w:rsidRPr="007F1C92" w:rsidRDefault="006C6BC1" w:rsidP="007F1C92">
            <w:pPr>
              <w:ind w:left="360"/>
              <w:jc w:val="both"/>
            </w:pPr>
            <w:r w:rsidRPr="007F1C92">
              <w:rPr>
                <w:noProof/>
                <w:lang w:eastAsia="es-CO"/>
              </w:rPr>
              <w:drawing>
                <wp:inline distT="0" distB="0" distL="0" distR="0" wp14:anchorId="7C8FD34F" wp14:editId="34AA7E6D">
                  <wp:extent cx="2533650" cy="684770"/>
                  <wp:effectExtent l="0" t="0" r="0" b="127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562864" cy="692666"/>
                          </a:xfrm>
                          <a:prstGeom prst="rect">
                            <a:avLst/>
                          </a:prstGeom>
                        </pic:spPr>
                      </pic:pic>
                    </a:graphicData>
                  </a:graphic>
                </wp:inline>
              </w:drawing>
            </w:r>
          </w:p>
          <w:p w:rsidR="006C6BC1" w:rsidRPr="006D0C50" w:rsidRDefault="006C6BC1" w:rsidP="007F1C92">
            <w:pPr>
              <w:jc w:val="both"/>
            </w:pPr>
            <w:r w:rsidRPr="007F1C92">
              <w:rPr>
                <w:shd w:val="clear" w:color="auto" w:fill="FFFFFF"/>
              </w:rPr>
              <w:t>Ahora que ha</w:t>
            </w:r>
            <w:r w:rsidRPr="006D0C50">
              <w:rPr>
                <w:shd w:val="clear" w:color="auto" w:fill="FFFFFF"/>
              </w:rPr>
              <w:t>s c</w:t>
            </w:r>
            <w:r w:rsidRPr="007F1C92">
              <w:rPr>
                <w:shd w:val="clear" w:color="auto" w:fill="FFFFFF"/>
              </w:rPr>
              <w:t>ompletado el ejercicio, comenta</w:t>
            </w:r>
            <w:r w:rsidRPr="006D0C50">
              <w:rPr>
                <w:shd w:val="clear" w:color="auto" w:fill="FFFFFF"/>
              </w:rPr>
              <w:t xml:space="preserve"> con </w:t>
            </w:r>
            <w:r w:rsidRPr="007F1C92">
              <w:rPr>
                <w:shd w:val="clear" w:color="auto" w:fill="FFFFFF"/>
              </w:rPr>
              <w:t>tus</w:t>
            </w:r>
            <w:r w:rsidRPr="006D0C50">
              <w:rPr>
                <w:shd w:val="clear" w:color="auto" w:fill="FFFFFF"/>
              </w:rPr>
              <w:t xml:space="preserve"> compañeros/as:</w:t>
            </w:r>
          </w:p>
          <w:p w:rsidR="006C6BC1" w:rsidRPr="006D0C50" w:rsidRDefault="006C6BC1" w:rsidP="007F1C92">
            <w:pPr>
              <w:numPr>
                <w:ilvl w:val="0"/>
                <w:numId w:val="16"/>
              </w:numPr>
              <w:spacing w:after="45"/>
              <w:ind w:left="0"/>
              <w:jc w:val="both"/>
            </w:pPr>
            <w:r w:rsidRPr="006D0C50">
              <w:lastRenderedPageBreak/>
              <w:t>¿Se parecieron vuestras estimaciones a las medidas reales?</w:t>
            </w:r>
          </w:p>
          <w:p w:rsidR="006C6BC1" w:rsidRPr="006D0C50" w:rsidRDefault="006C6BC1" w:rsidP="007F1C92">
            <w:pPr>
              <w:numPr>
                <w:ilvl w:val="0"/>
                <w:numId w:val="16"/>
              </w:numPr>
              <w:spacing w:after="45"/>
              <w:ind w:left="0"/>
              <w:jc w:val="both"/>
            </w:pPr>
            <w:r w:rsidRPr="006D0C50">
              <w:t>¿Para qué nos sirve estimar medidas?</w:t>
            </w:r>
          </w:p>
          <w:p w:rsidR="006C6BC1" w:rsidRPr="007F1C92" w:rsidRDefault="006C6BC1" w:rsidP="007F1C92">
            <w:pPr>
              <w:ind w:left="360"/>
              <w:jc w:val="both"/>
            </w:pPr>
          </w:p>
          <w:p w:rsidR="006C6BC1" w:rsidRPr="007F1C92" w:rsidRDefault="006C6BC1" w:rsidP="007F1C92">
            <w:pPr>
              <w:ind w:left="360"/>
              <w:jc w:val="center"/>
              <w:rPr>
                <w:b/>
              </w:rPr>
            </w:pPr>
            <w:r w:rsidRPr="007F1C92">
              <w:rPr>
                <w:b/>
              </w:rPr>
              <w:t>Aplicación:</w:t>
            </w:r>
          </w:p>
          <w:p w:rsidR="006C6BC1" w:rsidRPr="007F1C92" w:rsidRDefault="006C6BC1" w:rsidP="007F1C92">
            <w:pPr>
              <w:ind w:left="360"/>
              <w:jc w:val="both"/>
            </w:pPr>
          </w:p>
          <w:p w:rsidR="006C6BC1" w:rsidRPr="007F1C92" w:rsidRDefault="006C6BC1" w:rsidP="007F1C92">
            <w:pPr>
              <w:jc w:val="both"/>
            </w:pPr>
            <w:r w:rsidRPr="007F1C92">
              <w:t>Ahora que ya has medido con metros y centímetros, veamos con qué unidades se miden pequeñas y grandes magnitudes.</w:t>
            </w:r>
          </w:p>
          <w:p w:rsidR="006C6BC1" w:rsidRPr="007F1C92" w:rsidRDefault="006C6BC1" w:rsidP="007F1C92">
            <w:pPr>
              <w:jc w:val="both"/>
            </w:pPr>
            <w:r w:rsidRPr="007F1C92">
              <w:t>Para empezar, consulta la siguiente presentación: </w:t>
            </w:r>
            <w:hyperlink r:id="rId19" w:anchor="contenido_popup_popup_3" w:history="1">
              <w:r w:rsidRPr="007F1C92">
                <w:rPr>
                  <w:rStyle w:val="Hipervnculo"/>
                  <w:color w:val="auto"/>
                </w:rPr>
                <w:t>El sistema métrico decimal</w:t>
              </w:r>
            </w:hyperlink>
            <w:r w:rsidRPr="007F1C92">
              <w:t>.</w:t>
            </w:r>
          </w:p>
          <w:tbl>
            <w:tblPr>
              <w:tblW w:w="0" w:type="auto"/>
              <w:tblCellSpacing w:w="15" w:type="dxa"/>
              <w:tblBorders>
                <w:top w:val="single" w:sz="6" w:space="0" w:color="DFE3CB"/>
                <w:left w:val="single" w:sz="6" w:space="0" w:color="DFE3CB"/>
                <w:bottom w:val="single" w:sz="6" w:space="0" w:color="DFE3CB"/>
                <w:right w:val="single" w:sz="6" w:space="0" w:color="DFE3CB"/>
              </w:tblBorders>
              <w:shd w:val="clear" w:color="auto" w:fill="CCCCCC"/>
              <w:tblCellMar>
                <w:left w:w="0" w:type="dxa"/>
                <w:right w:w="0" w:type="dxa"/>
              </w:tblCellMar>
              <w:tblLook w:val="04A0" w:firstRow="1" w:lastRow="0" w:firstColumn="1" w:lastColumn="0" w:noHBand="0" w:noVBand="1"/>
            </w:tblPr>
            <w:tblGrid>
              <w:gridCol w:w="2975"/>
              <w:gridCol w:w="2128"/>
            </w:tblGrid>
            <w:tr w:rsidR="006C6BC1" w:rsidRPr="007F1C92" w:rsidTr="00155834">
              <w:trPr>
                <w:tblCellSpacing w:w="15" w:type="dxa"/>
              </w:trPr>
              <w:tc>
                <w:tcPr>
                  <w:tcW w:w="0" w:type="auto"/>
                  <w:shd w:val="clear" w:color="auto" w:fill="ECE9D8"/>
                  <w:tcMar>
                    <w:top w:w="60" w:type="dxa"/>
                    <w:left w:w="60" w:type="dxa"/>
                    <w:bottom w:w="60" w:type="dxa"/>
                    <w:right w:w="60" w:type="dxa"/>
                  </w:tcMar>
                  <w:hideMark/>
                </w:tcPr>
                <w:p w:rsidR="006C6BC1" w:rsidRPr="007F1C92" w:rsidRDefault="006C6BC1" w:rsidP="007F1C92">
                  <w:pPr>
                    <w:jc w:val="both"/>
                  </w:pPr>
                  <w:r w:rsidRPr="007F1C92">
                    <w:t>Por ejemplo, si vamos a medir la distancia entre Bilbao y Santander, necesitamos utilizar kilómetros, es decir unidades de 1.000 metros. Veamos los múltiplos del metro:</w:t>
                  </w:r>
                </w:p>
              </w:tc>
              <w:tc>
                <w:tcPr>
                  <w:tcW w:w="0" w:type="auto"/>
                  <w:shd w:val="clear" w:color="auto" w:fill="ECE9D8"/>
                  <w:tcMar>
                    <w:top w:w="60" w:type="dxa"/>
                    <w:left w:w="60" w:type="dxa"/>
                    <w:bottom w:w="60" w:type="dxa"/>
                    <w:right w:w="60" w:type="dxa"/>
                  </w:tcMar>
                  <w:hideMark/>
                </w:tcPr>
                <w:p w:rsidR="006C6BC1" w:rsidRPr="007F1C92" w:rsidRDefault="006C6BC1" w:rsidP="007F1C92">
                  <w:pPr>
                    <w:jc w:val="both"/>
                  </w:pPr>
                  <w:r w:rsidRPr="007F1C92">
                    <w:t>Para medir longitudes pequeñas, como por ejemplo vuestra estatura, se utilizan los submúltiplos del metro:</w:t>
                  </w:r>
                </w:p>
              </w:tc>
            </w:tr>
            <w:tr w:rsidR="006C6BC1" w:rsidRPr="007F1C92" w:rsidTr="00155834">
              <w:trPr>
                <w:tblCellSpacing w:w="15" w:type="dxa"/>
              </w:trPr>
              <w:tc>
                <w:tcPr>
                  <w:tcW w:w="0" w:type="auto"/>
                  <w:shd w:val="clear" w:color="auto" w:fill="CCCCCC"/>
                  <w:tcMar>
                    <w:top w:w="60" w:type="dxa"/>
                    <w:left w:w="60" w:type="dxa"/>
                    <w:bottom w:w="60" w:type="dxa"/>
                    <w:right w:w="60" w:type="dxa"/>
                  </w:tcMar>
                  <w:hideMark/>
                </w:tcPr>
                <w:p w:rsidR="006C6BC1" w:rsidRPr="007F1C92" w:rsidRDefault="006C6BC1" w:rsidP="007F1C92">
                  <w:pPr>
                    <w:jc w:val="both"/>
                  </w:pPr>
                </w:p>
                <w:p w:rsidR="006C6BC1" w:rsidRPr="007F1C92" w:rsidRDefault="006C6BC1" w:rsidP="007F1C92">
                  <w:pPr>
                    <w:jc w:val="both"/>
                  </w:pPr>
                  <w:r w:rsidRPr="007F1C92">
                    <w:rPr>
                      <w:noProof/>
                      <w:lang w:val="es-CO" w:eastAsia="es-CO"/>
                    </w:rPr>
                    <w:drawing>
                      <wp:inline distT="0" distB="0" distL="0" distR="0" wp14:anchorId="0BC0F7D7" wp14:editId="04F0973A">
                        <wp:extent cx="1714500" cy="828675"/>
                        <wp:effectExtent l="0" t="0" r="0" b="9525"/>
                        <wp:docPr id="17" name="Imagen 17" descr="http://agrega.hezkuntza.net/repositorio/02032011/3c/es-eu_2011022013_1230503/medir_comparar/materiales/img/mini_img_auto_5.png">
                          <a:hlinkClick xmlns:a="http://schemas.openxmlformats.org/drawingml/2006/main" r:id="rId2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grega.hezkuntza.net/repositorio/02032011/3c/es-eu_2011022013_1230503/medir_comparar/materiales/img/mini_img_auto_5.png">
                                  <a:hlinkClick r:id="rId20" tooltip="&quot;&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0" cy="828675"/>
                                </a:xfrm>
                                <a:prstGeom prst="rect">
                                  <a:avLst/>
                                </a:prstGeom>
                                <a:noFill/>
                                <a:ln>
                                  <a:noFill/>
                                </a:ln>
                              </pic:spPr>
                            </pic:pic>
                          </a:graphicData>
                        </a:graphic>
                      </wp:inline>
                    </w:drawing>
                  </w:r>
                </w:p>
              </w:tc>
              <w:tc>
                <w:tcPr>
                  <w:tcW w:w="0" w:type="auto"/>
                  <w:shd w:val="clear" w:color="auto" w:fill="CCCCCC"/>
                  <w:tcMar>
                    <w:top w:w="60" w:type="dxa"/>
                    <w:left w:w="60" w:type="dxa"/>
                    <w:bottom w:w="60" w:type="dxa"/>
                    <w:right w:w="60" w:type="dxa"/>
                  </w:tcMar>
                  <w:hideMark/>
                </w:tcPr>
                <w:p w:rsidR="006C6BC1" w:rsidRPr="007F1C92" w:rsidRDefault="006C6BC1" w:rsidP="007F1C92">
                  <w:pPr>
                    <w:jc w:val="both"/>
                  </w:pPr>
                  <w:r w:rsidRPr="007F1C92">
                    <w:rPr>
                      <w:noProof/>
                      <w:lang w:val="es-CO" w:eastAsia="es-CO"/>
                    </w:rPr>
                    <w:drawing>
                      <wp:inline distT="0" distB="0" distL="0" distR="0" wp14:anchorId="1CE62E51" wp14:editId="458B8D47">
                        <wp:extent cx="1190625" cy="1104900"/>
                        <wp:effectExtent l="0" t="0" r="9525" b="0"/>
                        <wp:docPr id="16" name="Imagen 16" descr="http://agrega.hezkuntza.net/repositorio/02032011/3c/es-eu_2011022013_1230503/medir_comparar/materiales/img/mini_img_auto_4.png">
                          <a:hlinkClick xmlns:a="http://schemas.openxmlformats.org/drawingml/2006/main" r:id="rId2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grega.hezkuntza.net/repositorio/02032011/3c/es-eu_2011022013_1230503/medir_comparar/materiales/img/mini_img_auto_4.png">
                                  <a:hlinkClick r:id="rId22" tooltip="&quot;&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0625" cy="1104900"/>
                                </a:xfrm>
                                <a:prstGeom prst="rect">
                                  <a:avLst/>
                                </a:prstGeom>
                                <a:noFill/>
                                <a:ln>
                                  <a:noFill/>
                                </a:ln>
                              </pic:spPr>
                            </pic:pic>
                          </a:graphicData>
                        </a:graphic>
                      </wp:inline>
                    </w:drawing>
                  </w:r>
                </w:p>
              </w:tc>
            </w:tr>
            <w:tr w:rsidR="006C6BC1" w:rsidRPr="007F1C92" w:rsidTr="00155834">
              <w:trPr>
                <w:tblCellSpacing w:w="15" w:type="dxa"/>
              </w:trPr>
              <w:tc>
                <w:tcPr>
                  <w:tcW w:w="0" w:type="auto"/>
                  <w:shd w:val="clear" w:color="auto" w:fill="F9FCFF"/>
                  <w:tcMar>
                    <w:top w:w="60" w:type="dxa"/>
                    <w:left w:w="60" w:type="dxa"/>
                    <w:bottom w:w="60" w:type="dxa"/>
                    <w:right w:w="60" w:type="dxa"/>
                  </w:tcMar>
                  <w:hideMark/>
                </w:tcPr>
                <w:p w:rsidR="006C6BC1" w:rsidRPr="007F1C92" w:rsidRDefault="006C6BC1" w:rsidP="007F1C92">
                  <w:pPr>
                    <w:jc w:val="both"/>
                  </w:pPr>
                  <w:r w:rsidRPr="007F1C92">
                    <w:t xml:space="preserve">1 decámetro es igual a 10 metros: 1 </w:t>
                  </w:r>
                  <w:proofErr w:type="spellStart"/>
                  <w:r w:rsidRPr="007F1C92">
                    <w:t>dam</w:t>
                  </w:r>
                  <w:proofErr w:type="spellEnd"/>
                  <w:r w:rsidRPr="007F1C92">
                    <w:t xml:space="preserve"> = 10 m.</w:t>
                  </w:r>
                </w:p>
              </w:tc>
              <w:tc>
                <w:tcPr>
                  <w:tcW w:w="0" w:type="auto"/>
                  <w:shd w:val="clear" w:color="auto" w:fill="ECF5FF"/>
                  <w:tcMar>
                    <w:top w:w="60" w:type="dxa"/>
                    <w:left w:w="60" w:type="dxa"/>
                    <w:bottom w:w="60" w:type="dxa"/>
                    <w:right w:w="60" w:type="dxa"/>
                  </w:tcMar>
                  <w:hideMark/>
                </w:tcPr>
                <w:p w:rsidR="006C6BC1" w:rsidRPr="007F1C92" w:rsidRDefault="006C6BC1" w:rsidP="007F1C92">
                  <w:pPr>
                    <w:jc w:val="both"/>
                  </w:pPr>
                  <w:r w:rsidRPr="007F1C92">
                    <w:t>1 metro tiene 10 decímetros.</w:t>
                  </w:r>
                </w:p>
              </w:tc>
            </w:tr>
            <w:tr w:rsidR="006C6BC1" w:rsidRPr="007F1C92" w:rsidTr="00155834">
              <w:trPr>
                <w:tblCellSpacing w:w="15" w:type="dxa"/>
              </w:trPr>
              <w:tc>
                <w:tcPr>
                  <w:tcW w:w="0" w:type="auto"/>
                  <w:shd w:val="clear" w:color="auto" w:fill="F9FCFF"/>
                  <w:tcMar>
                    <w:top w:w="60" w:type="dxa"/>
                    <w:left w:w="60" w:type="dxa"/>
                    <w:bottom w:w="60" w:type="dxa"/>
                    <w:right w:w="60" w:type="dxa"/>
                  </w:tcMar>
                  <w:hideMark/>
                </w:tcPr>
                <w:p w:rsidR="006C6BC1" w:rsidRPr="007F1C92" w:rsidRDefault="006C6BC1" w:rsidP="007F1C92">
                  <w:pPr>
                    <w:jc w:val="both"/>
                  </w:pPr>
                  <w:r w:rsidRPr="007F1C92">
                    <w:lastRenderedPageBreak/>
                    <w:t>1 hectómetro es igual a 100 metros: 1 hm = 100 m.</w:t>
                  </w:r>
                </w:p>
              </w:tc>
              <w:tc>
                <w:tcPr>
                  <w:tcW w:w="0" w:type="auto"/>
                  <w:shd w:val="clear" w:color="auto" w:fill="ECF5FF"/>
                  <w:tcMar>
                    <w:top w:w="60" w:type="dxa"/>
                    <w:left w:w="60" w:type="dxa"/>
                    <w:bottom w:w="60" w:type="dxa"/>
                    <w:right w:w="60" w:type="dxa"/>
                  </w:tcMar>
                  <w:hideMark/>
                </w:tcPr>
                <w:p w:rsidR="006C6BC1" w:rsidRPr="007F1C92" w:rsidRDefault="006C6BC1" w:rsidP="007F1C92">
                  <w:pPr>
                    <w:jc w:val="both"/>
                  </w:pPr>
                  <w:r w:rsidRPr="007F1C92">
                    <w:t>1 decímetro es igual a 0,1 metro: 1 dm = 0,1 m.</w:t>
                  </w:r>
                </w:p>
              </w:tc>
            </w:tr>
            <w:tr w:rsidR="006C6BC1" w:rsidRPr="007F1C92" w:rsidTr="00155834">
              <w:trPr>
                <w:tblCellSpacing w:w="15" w:type="dxa"/>
              </w:trPr>
              <w:tc>
                <w:tcPr>
                  <w:tcW w:w="0" w:type="auto"/>
                  <w:shd w:val="clear" w:color="auto" w:fill="F9FCFF"/>
                  <w:tcMar>
                    <w:top w:w="60" w:type="dxa"/>
                    <w:left w:w="60" w:type="dxa"/>
                    <w:bottom w:w="60" w:type="dxa"/>
                    <w:right w:w="60" w:type="dxa"/>
                  </w:tcMar>
                  <w:hideMark/>
                </w:tcPr>
                <w:p w:rsidR="006C6BC1" w:rsidRPr="007F1C92" w:rsidRDefault="006C6BC1" w:rsidP="007F1C92">
                  <w:pPr>
                    <w:jc w:val="both"/>
                  </w:pPr>
                  <w:r w:rsidRPr="007F1C92">
                    <w:t>1 kilómetro es igual a 1000 metros: 1 km = 1000 m.</w:t>
                  </w:r>
                </w:p>
              </w:tc>
              <w:tc>
                <w:tcPr>
                  <w:tcW w:w="0" w:type="auto"/>
                  <w:shd w:val="clear" w:color="auto" w:fill="ECF5FF"/>
                  <w:tcMar>
                    <w:top w:w="60" w:type="dxa"/>
                    <w:left w:w="60" w:type="dxa"/>
                    <w:bottom w:w="60" w:type="dxa"/>
                    <w:right w:w="60" w:type="dxa"/>
                  </w:tcMar>
                  <w:hideMark/>
                </w:tcPr>
                <w:p w:rsidR="006C6BC1" w:rsidRPr="007F1C92" w:rsidRDefault="006C6BC1" w:rsidP="007F1C92">
                  <w:pPr>
                    <w:jc w:val="both"/>
                  </w:pPr>
                  <w:r w:rsidRPr="007F1C92">
                    <w:t>1 centímetro es igual a 0,01 metro: 1 cm = 0,01 m. El metro tiene 100 centímetros.</w:t>
                  </w:r>
                </w:p>
              </w:tc>
            </w:tr>
            <w:tr w:rsidR="006C6BC1" w:rsidRPr="007F1C92" w:rsidTr="00155834">
              <w:trPr>
                <w:tblCellSpacing w:w="15" w:type="dxa"/>
              </w:trPr>
              <w:tc>
                <w:tcPr>
                  <w:tcW w:w="0" w:type="auto"/>
                  <w:shd w:val="clear" w:color="auto" w:fill="F9FCFF"/>
                  <w:tcMar>
                    <w:top w:w="60" w:type="dxa"/>
                    <w:left w:w="60" w:type="dxa"/>
                    <w:bottom w:w="60" w:type="dxa"/>
                    <w:right w:w="60" w:type="dxa"/>
                  </w:tcMar>
                  <w:hideMark/>
                </w:tcPr>
                <w:p w:rsidR="006C6BC1" w:rsidRPr="007F1C92" w:rsidRDefault="006C6BC1" w:rsidP="007F1C92">
                  <w:pPr>
                    <w:jc w:val="both"/>
                  </w:pPr>
                  <w:r w:rsidRPr="007F1C92">
                    <w:t xml:space="preserve">1 miriámetro es igual a 10.000 metros: 1 </w:t>
                  </w:r>
                  <w:proofErr w:type="spellStart"/>
                  <w:r w:rsidRPr="007F1C92">
                    <w:t>mam</w:t>
                  </w:r>
                  <w:proofErr w:type="spellEnd"/>
                  <w:r w:rsidRPr="007F1C92">
                    <w:t xml:space="preserve"> = 10000 m</w:t>
                  </w:r>
                </w:p>
              </w:tc>
              <w:tc>
                <w:tcPr>
                  <w:tcW w:w="0" w:type="auto"/>
                  <w:shd w:val="clear" w:color="auto" w:fill="ECF5FF"/>
                  <w:tcMar>
                    <w:top w:w="60" w:type="dxa"/>
                    <w:left w:w="60" w:type="dxa"/>
                    <w:bottom w:w="60" w:type="dxa"/>
                    <w:right w:w="60" w:type="dxa"/>
                  </w:tcMar>
                  <w:hideMark/>
                </w:tcPr>
                <w:p w:rsidR="006C6BC1" w:rsidRPr="007F1C92" w:rsidRDefault="006C6BC1" w:rsidP="007F1C92">
                  <w:pPr>
                    <w:jc w:val="both"/>
                  </w:pPr>
                  <w:r w:rsidRPr="007F1C92">
                    <w:t>1 milímetro es igual a 0,001 metro: 1 mm = 0,001 m. El metro tiene 1.000 milímetros.</w:t>
                  </w:r>
                </w:p>
              </w:tc>
            </w:tr>
          </w:tbl>
          <w:p w:rsidR="006C6BC1" w:rsidRPr="007F1C92" w:rsidRDefault="006C6BC1" w:rsidP="007F1C92">
            <w:pPr>
              <w:jc w:val="both"/>
            </w:pPr>
            <w:r w:rsidRPr="007F1C92">
              <w:t>De esta forma, el problema de convertir unas unidades en otras se reduce a multiplicar o dividir por la unidad seguida de tantos ceros como lugares haya entre ellas.</w:t>
            </w:r>
          </w:p>
          <w:p w:rsidR="006C6BC1" w:rsidRPr="007F1C92" w:rsidRDefault="006C6BC1" w:rsidP="007F1C92">
            <w:pPr>
              <w:jc w:val="both"/>
            </w:pPr>
          </w:p>
          <w:p w:rsidR="006C6BC1" w:rsidRPr="007F1C92" w:rsidRDefault="006C6BC1" w:rsidP="007F1C92">
            <w:pPr>
              <w:jc w:val="both"/>
            </w:pPr>
            <w:r w:rsidRPr="007F1C92">
              <w:rPr>
                <w:noProof/>
                <w:lang w:eastAsia="es-CO"/>
              </w:rPr>
              <w:drawing>
                <wp:inline distT="0" distB="0" distL="0" distR="0" wp14:anchorId="15B7AAF2" wp14:editId="4225CAB3">
                  <wp:extent cx="2781300" cy="9525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781300" cy="952500"/>
                          </a:xfrm>
                          <a:prstGeom prst="rect">
                            <a:avLst/>
                          </a:prstGeom>
                        </pic:spPr>
                      </pic:pic>
                    </a:graphicData>
                  </a:graphic>
                </wp:inline>
              </w:drawing>
            </w:r>
          </w:p>
          <w:p w:rsidR="006C6BC1" w:rsidRPr="007F1C92" w:rsidRDefault="006C6BC1" w:rsidP="007F1C92">
            <w:pPr>
              <w:jc w:val="both"/>
            </w:pPr>
          </w:p>
          <w:p w:rsidR="006C6BC1" w:rsidRPr="006D0C50" w:rsidRDefault="006C6BC1" w:rsidP="007F1C92">
            <w:pPr>
              <w:jc w:val="both"/>
            </w:pPr>
            <w:r w:rsidRPr="007F1C92">
              <w:rPr>
                <w:shd w:val="clear" w:color="auto" w:fill="FFFFFF"/>
              </w:rPr>
              <w:t>Se propone que por equipos realice</w:t>
            </w:r>
            <w:r w:rsidRPr="006D0C50">
              <w:rPr>
                <w:shd w:val="clear" w:color="auto" w:fill="FFFFFF"/>
              </w:rPr>
              <w:t>s estos ejercicios:</w:t>
            </w:r>
          </w:p>
          <w:p w:rsidR="006C6BC1" w:rsidRPr="006D0C50" w:rsidRDefault="006C6BC1" w:rsidP="007F1C92">
            <w:pPr>
              <w:numPr>
                <w:ilvl w:val="0"/>
                <w:numId w:val="17"/>
              </w:numPr>
              <w:ind w:left="0"/>
              <w:jc w:val="both"/>
            </w:pPr>
            <w:r w:rsidRPr="006D0C50">
              <w:t>Abrid la </w:t>
            </w:r>
            <w:hyperlink r:id="rId25" w:tgtFrame="_blank" w:history="1">
              <w:r w:rsidRPr="007F1C92">
                <w:rPr>
                  <w:u w:val="single"/>
                </w:rPr>
                <w:t>siguiente actividad</w:t>
              </w:r>
            </w:hyperlink>
            <w:r w:rsidRPr="007F1C92">
              <w:t> y realiza</w:t>
            </w:r>
            <w:r w:rsidRPr="006D0C50">
              <w:t xml:space="preserve"> las conversiones que se proponen.</w:t>
            </w:r>
          </w:p>
          <w:p w:rsidR="006C6BC1" w:rsidRPr="006D0C50" w:rsidRDefault="006C6BC1" w:rsidP="007F1C92">
            <w:pPr>
              <w:numPr>
                <w:ilvl w:val="0"/>
                <w:numId w:val="17"/>
              </w:numPr>
              <w:spacing w:after="45"/>
              <w:ind w:left="0"/>
              <w:jc w:val="both"/>
            </w:pPr>
            <w:r w:rsidRPr="006D0C50">
              <w:t>Ord</w:t>
            </w:r>
            <w:r w:rsidRPr="007F1C92">
              <w:t>ena</w:t>
            </w:r>
            <w:r w:rsidRPr="006D0C50">
              <w:t xml:space="preserve"> de mayor a menor la siguiente tabla:</w:t>
            </w:r>
          </w:p>
          <w:tbl>
            <w:tblPr>
              <w:tblW w:w="0" w:type="auto"/>
              <w:jc w:val="center"/>
              <w:tblCellSpacing w:w="15" w:type="dxa"/>
              <w:tblBorders>
                <w:top w:val="single" w:sz="6" w:space="0" w:color="DFE3CB"/>
                <w:left w:val="single" w:sz="6" w:space="0" w:color="DFE3CB"/>
                <w:bottom w:val="single" w:sz="6" w:space="0" w:color="DFE3CB"/>
                <w:right w:val="single" w:sz="6" w:space="0" w:color="DFE3CB"/>
              </w:tblBorders>
              <w:tblCellMar>
                <w:left w:w="0" w:type="dxa"/>
                <w:right w:w="0" w:type="dxa"/>
              </w:tblCellMar>
              <w:tblLook w:val="04A0" w:firstRow="1" w:lastRow="0" w:firstColumn="1" w:lastColumn="0" w:noHBand="0" w:noVBand="1"/>
            </w:tblPr>
            <w:tblGrid>
              <w:gridCol w:w="3130"/>
              <w:gridCol w:w="1973"/>
            </w:tblGrid>
            <w:tr w:rsidR="006C6BC1" w:rsidRPr="006D0C50" w:rsidTr="00155834">
              <w:trPr>
                <w:tblCellSpacing w:w="15" w:type="dxa"/>
                <w:jc w:val="center"/>
              </w:trPr>
              <w:tc>
                <w:tcPr>
                  <w:tcW w:w="0" w:type="auto"/>
                  <w:shd w:val="clear" w:color="auto" w:fill="E7F4FE"/>
                  <w:tcMar>
                    <w:top w:w="60" w:type="dxa"/>
                    <w:left w:w="60" w:type="dxa"/>
                    <w:bottom w:w="60" w:type="dxa"/>
                    <w:right w:w="60" w:type="dxa"/>
                  </w:tcMar>
                  <w:hideMark/>
                </w:tcPr>
                <w:p w:rsidR="006C6BC1" w:rsidRPr="006D0C50" w:rsidRDefault="006C6BC1" w:rsidP="007F1C92">
                  <w:pPr>
                    <w:jc w:val="both"/>
                  </w:pPr>
                  <w:r w:rsidRPr="006D0C50">
                    <w:lastRenderedPageBreak/>
                    <w:t>Río Ebro</w:t>
                  </w:r>
                </w:p>
              </w:tc>
              <w:tc>
                <w:tcPr>
                  <w:tcW w:w="0" w:type="auto"/>
                  <w:shd w:val="clear" w:color="auto" w:fill="F4FBFF"/>
                  <w:tcMar>
                    <w:top w:w="60" w:type="dxa"/>
                    <w:left w:w="60" w:type="dxa"/>
                    <w:bottom w:w="60" w:type="dxa"/>
                    <w:right w:w="60" w:type="dxa"/>
                  </w:tcMar>
                  <w:hideMark/>
                </w:tcPr>
                <w:p w:rsidR="006C6BC1" w:rsidRPr="006D0C50" w:rsidRDefault="006C6BC1" w:rsidP="007F1C92">
                  <w:pPr>
                    <w:jc w:val="both"/>
                  </w:pPr>
                  <w:r w:rsidRPr="006D0C50">
                    <w:t>930 kilómetros</w:t>
                  </w:r>
                </w:p>
              </w:tc>
            </w:tr>
            <w:tr w:rsidR="006C6BC1" w:rsidRPr="006D0C50" w:rsidTr="00155834">
              <w:trPr>
                <w:tblCellSpacing w:w="15" w:type="dxa"/>
                <w:jc w:val="center"/>
              </w:trPr>
              <w:tc>
                <w:tcPr>
                  <w:tcW w:w="0" w:type="auto"/>
                  <w:shd w:val="clear" w:color="auto" w:fill="E7F4FE"/>
                  <w:tcMar>
                    <w:top w:w="60" w:type="dxa"/>
                    <w:left w:w="60" w:type="dxa"/>
                    <w:bottom w:w="60" w:type="dxa"/>
                    <w:right w:w="60" w:type="dxa"/>
                  </w:tcMar>
                  <w:hideMark/>
                </w:tcPr>
                <w:p w:rsidR="006C6BC1" w:rsidRPr="006D0C50" w:rsidRDefault="006C6BC1" w:rsidP="007F1C92">
                  <w:pPr>
                    <w:jc w:val="both"/>
                  </w:pPr>
                  <w:r w:rsidRPr="006D0C50">
                    <w:t>Pico Tres Mares</w:t>
                  </w:r>
                </w:p>
              </w:tc>
              <w:tc>
                <w:tcPr>
                  <w:tcW w:w="0" w:type="auto"/>
                  <w:shd w:val="clear" w:color="auto" w:fill="F4FBFF"/>
                  <w:tcMar>
                    <w:top w:w="60" w:type="dxa"/>
                    <w:left w:w="60" w:type="dxa"/>
                    <w:bottom w:w="60" w:type="dxa"/>
                    <w:right w:w="60" w:type="dxa"/>
                  </w:tcMar>
                  <w:hideMark/>
                </w:tcPr>
                <w:p w:rsidR="006C6BC1" w:rsidRPr="006D0C50" w:rsidRDefault="006C6BC1" w:rsidP="007F1C92">
                  <w:pPr>
                    <w:jc w:val="both"/>
                  </w:pPr>
                  <w:r w:rsidRPr="006D0C50">
                    <w:t>2.175 metros</w:t>
                  </w:r>
                </w:p>
              </w:tc>
            </w:tr>
            <w:tr w:rsidR="006C6BC1" w:rsidRPr="006D0C50" w:rsidTr="00155834">
              <w:trPr>
                <w:tblCellSpacing w:w="15" w:type="dxa"/>
                <w:jc w:val="center"/>
              </w:trPr>
              <w:tc>
                <w:tcPr>
                  <w:tcW w:w="0" w:type="auto"/>
                  <w:shd w:val="clear" w:color="auto" w:fill="E7F4FE"/>
                  <w:tcMar>
                    <w:top w:w="60" w:type="dxa"/>
                    <w:left w:w="60" w:type="dxa"/>
                    <w:bottom w:w="60" w:type="dxa"/>
                    <w:right w:w="60" w:type="dxa"/>
                  </w:tcMar>
                  <w:hideMark/>
                </w:tcPr>
                <w:p w:rsidR="006C6BC1" w:rsidRPr="006D0C50" w:rsidRDefault="006C6BC1" w:rsidP="007F1C92">
                  <w:pPr>
                    <w:jc w:val="both"/>
                  </w:pPr>
                  <w:proofErr w:type="spellStart"/>
                  <w:r w:rsidRPr="006D0C50">
                    <w:t>Puppy</w:t>
                  </w:r>
                  <w:proofErr w:type="spellEnd"/>
                  <w:r w:rsidRPr="006D0C50">
                    <w:t>, guardián del Guggenheim</w:t>
                  </w:r>
                </w:p>
              </w:tc>
              <w:tc>
                <w:tcPr>
                  <w:tcW w:w="0" w:type="auto"/>
                  <w:shd w:val="clear" w:color="auto" w:fill="F4FBFF"/>
                  <w:tcMar>
                    <w:top w:w="60" w:type="dxa"/>
                    <w:left w:w="60" w:type="dxa"/>
                    <w:bottom w:w="60" w:type="dxa"/>
                    <w:right w:w="60" w:type="dxa"/>
                  </w:tcMar>
                  <w:hideMark/>
                </w:tcPr>
                <w:p w:rsidR="006C6BC1" w:rsidRPr="006D0C50" w:rsidRDefault="006C6BC1" w:rsidP="007F1C92">
                  <w:pPr>
                    <w:jc w:val="both"/>
                  </w:pPr>
                  <w:r w:rsidRPr="006D0C50">
                    <w:t>815 centímetros</w:t>
                  </w:r>
                </w:p>
              </w:tc>
            </w:tr>
            <w:tr w:rsidR="006C6BC1" w:rsidRPr="006D0C50" w:rsidTr="00155834">
              <w:trPr>
                <w:tblCellSpacing w:w="15" w:type="dxa"/>
                <w:jc w:val="center"/>
              </w:trPr>
              <w:tc>
                <w:tcPr>
                  <w:tcW w:w="0" w:type="auto"/>
                  <w:shd w:val="clear" w:color="auto" w:fill="E7F4FE"/>
                  <w:tcMar>
                    <w:top w:w="60" w:type="dxa"/>
                    <w:left w:w="60" w:type="dxa"/>
                    <w:bottom w:w="60" w:type="dxa"/>
                    <w:right w:w="60" w:type="dxa"/>
                  </w:tcMar>
                  <w:hideMark/>
                </w:tcPr>
                <w:p w:rsidR="006C6BC1" w:rsidRPr="006D0C50" w:rsidRDefault="006C6BC1" w:rsidP="007F1C92">
                  <w:pPr>
                    <w:jc w:val="both"/>
                  </w:pPr>
                  <w:r w:rsidRPr="006D0C50">
                    <w:t>Catedral de Bilbao</w:t>
                  </w:r>
                </w:p>
              </w:tc>
              <w:tc>
                <w:tcPr>
                  <w:tcW w:w="0" w:type="auto"/>
                  <w:shd w:val="clear" w:color="auto" w:fill="F4FBFF"/>
                  <w:tcMar>
                    <w:top w:w="60" w:type="dxa"/>
                    <w:left w:w="60" w:type="dxa"/>
                    <w:bottom w:w="60" w:type="dxa"/>
                    <w:right w:w="60" w:type="dxa"/>
                  </w:tcMar>
                  <w:hideMark/>
                </w:tcPr>
                <w:p w:rsidR="006C6BC1" w:rsidRPr="006D0C50" w:rsidRDefault="006C6BC1" w:rsidP="007F1C92">
                  <w:pPr>
                    <w:jc w:val="both"/>
                  </w:pPr>
                  <w:r w:rsidRPr="006D0C50">
                    <w:t>22.500 milímetros</w:t>
                  </w:r>
                </w:p>
              </w:tc>
            </w:tr>
            <w:tr w:rsidR="006C6BC1" w:rsidRPr="006D0C50" w:rsidTr="00155834">
              <w:trPr>
                <w:tblCellSpacing w:w="15" w:type="dxa"/>
                <w:jc w:val="center"/>
              </w:trPr>
              <w:tc>
                <w:tcPr>
                  <w:tcW w:w="0" w:type="auto"/>
                  <w:shd w:val="clear" w:color="auto" w:fill="E7F4FE"/>
                  <w:tcMar>
                    <w:top w:w="60" w:type="dxa"/>
                    <w:left w:w="60" w:type="dxa"/>
                    <w:bottom w:w="60" w:type="dxa"/>
                    <w:right w:w="60" w:type="dxa"/>
                  </w:tcMar>
                  <w:hideMark/>
                </w:tcPr>
                <w:p w:rsidR="006C6BC1" w:rsidRPr="006D0C50" w:rsidRDefault="006C6BC1" w:rsidP="007F1C92">
                  <w:pPr>
                    <w:jc w:val="both"/>
                  </w:pPr>
                  <w:r w:rsidRPr="006D0C50">
                    <w:t xml:space="preserve">Pico </w:t>
                  </w:r>
                  <w:proofErr w:type="spellStart"/>
                  <w:r w:rsidRPr="006D0C50">
                    <w:t>Aitxuri</w:t>
                  </w:r>
                  <w:proofErr w:type="spellEnd"/>
                </w:p>
              </w:tc>
              <w:tc>
                <w:tcPr>
                  <w:tcW w:w="0" w:type="auto"/>
                  <w:shd w:val="clear" w:color="auto" w:fill="F4FBFF"/>
                  <w:tcMar>
                    <w:top w:w="60" w:type="dxa"/>
                    <w:left w:w="60" w:type="dxa"/>
                    <w:bottom w:w="60" w:type="dxa"/>
                    <w:right w:w="60" w:type="dxa"/>
                  </w:tcMar>
                  <w:hideMark/>
                </w:tcPr>
                <w:p w:rsidR="006C6BC1" w:rsidRPr="006D0C50" w:rsidRDefault="006C6BC1" w:rsidP="007F1C92">
                  <w:pPr>
                    <w:jc w:val="both"/>
                  </w:pPr>
                  <w:r w:rsidRPr="006D0C50">
                    <w:t>155 decámetros</w:t>
                  </w:r>
                </w:p>
              </w:tc>
            </w:tr>
            <w:tr w:rsidR="006C6BC1" w:rsidRPr="006D0C50" w:rsidTr="00155834">
              <w:trPr>
                <w:tblCellSpacing w:w="15" w:type="dxa"/>
                <w:jc w:val="center"/>
              </w:trPr>
              <w:tc>
                <w:tcPr>
                  <w:tcW w:w="0" w:type="auto"/>
                  <w:shd w:val="clear" w:color="auto" w:fill="E7F4FE"/>
                  <w:tcMar>
                    <w:top w:w="60" w:type="dxa"/>
                    <w:left w:w="60" w:type="dxa"/>
                    <w:bottom w:w="60" w:type="dxa"/>
                    <w:right w:w="60" w:type="dxa"/>
                  </w:tcMar>
                  <w:hideMark/>
                </w:tcPr>
                <w:p w:rsidR="006C6BC1" w:rsidRPr="006D0C50" w:rsidRDefault="006C6BC1" w:rsidP="007F1C92">
                  <w:pPr>
                    <w:jc w:val="both"/>
                  </w:pPr>
                  <w:r w:rsidRPr="006D0C50">
                    <w:t>Distancia de Bilbao a Cádiz</w:t>
                  </w:r>
                </w:p>
              </w:tc>
              <w:tc>
                <w:tcPr>
                  <w:tcW w:w="0" w:type="auto"/>
                  <w:shd w:val="clear" w:color="auto" w:fill="F4FBFF"/>
                  <w:tcMar>
                    <w:top w:w="60" w:type="dxa"/>
                    <w:left w:w="60" w:type="dxa"/>
                    <w:bottom w:w="60" w:type="dxa"/>
                    <w:right w:w="60" w:type="dxa"/>
                  </w:tcMar>
                  <w:hideMark/>
                </w:tcPr>
                <w:p w:rsidR="006C6BC1" w:rsidRPr="006D0C50" w:rsidRDefault="006C6BC1" w:rsidP="007F1C92">
                  <w:pPr>
                    <w:jc w:val="both"/>
                  </w:pPr>
                  <w:r w:rsidRPr="006D0C50">
                    <w:t>10.580 hectómetros</w:t>
                  </w:r>
                </w:p>
              </w:tc>
            </w:tr>
          </w:tbl>
          <w:p w:rsidR="006C6BC1" w:rsidRPr="006D0C50" w:rsidRDefault="006C6BC1" w:rsidP="007F1C92">
            <w:pPr>
              <w:numPr>
                <w:ilvl w:val="0"/>
                <w:numId w:val="18"/>
              </w:numPr>
              <w:ind w:left="0"/>
              <w:jc w:val="both"/>
            </w:pPr>
            <w:r w:rsidRPr="006D0C50">
              <w:t>¿Qué se necesita para ordenarla? En primer lugar, unificar las medidas en metros para que sea posible ordenar de mayor a menor esta tabla, de otra manera será muy complicado hacerlo.</w:t>
            </w:r>
          </w:p>
          <w:p w:rsidR="006C6BC1" w:rsidRPr="006D0C50" w:rsidRDefault="006C6BC1" w:rsidP="007F1C92">
            <w:pPr>
              <w:jc w:val="both"/>
            </w:pPr>
            <w:r w:rsidRPr="006D0C50">
              <w:t>P</w:t>
            </w:r>
            <w:r w:rsidRPr="007F1C92">
              <w:t>uedes</w:t>
            </w:r>
            <w:r w:rsidRPr="006D0C50">
              <w:t xml:space="preserve"> descargar aquí </w:t>
            </w:r>
            <w:hyperlink r:id="rId26" w:tgtFrame="_blank" w:history="1">
              <w:r w:rsidRPr="007F1C92">
                <w:rPr>
                  <w:u w:val="single"/>
                </w:rPr>
                <w:t>act3_ordena.zip</w:t>
              </w:r>
            </w:hyperlink>
            <w:r w:rsidRPr="006D0C50">
              <w:t> (.</w:t>
            </w:r>
            <w:proofErr w:type="spellStart"/>
            <w:r w:rsidRPr="006D0C50">
              <w:t>odt</w:t>
            </w:r>
            <w:proofErr w:type="spellEnd"/>
            <w:r w:rsidRPr="006D0C50">
              <w:t>) la tabla para realizar los cálculos necesarios y ordenarla.</w:t>
            </w:r>
          </w:p>
          <w:p w:rsidR="006C6BC1" w:rsidRPr="006D0C50" w:rsidRDefault="006C6BC1" w:rsidP="007F1C92">
            <w:pPr>
              <w:numPr>
                <w:ilvl w:val="0"/>
                <w:numId w:val="19"/>
              </w:numPr>
              <w:ind w:left="0"/>
              <w:jc w:val="both"/>
            </w:pPr>
            <w:r w:rsidRPr="007F1C92">
              <w:t>Una vez que tenga</w:t>
            </w:r>
            <w:r w:rsidRPr="006D0C50">
              <w:t>s listas vuestras tabla</w:t>
            </w:r>
            <w:r w:rsidRPr="007F1C92">
              <w:t>s, exponer</w:t>
            </w:r>
            <w:r w:rsidRPr="006D0C50">
              <w:t>l</w:t>
            </w:r>
            <w:r w:rsidRPr="007F1C92">
              <w:t>as al resto del grupo y elabora</w:t>
            </w:r>
            <w:r w:rsidRPr="006D0C50">
              <w:t xml:space="preserve"> vuestras conclusiones sobre las tres actividades.</w:t>
            </w:r>
          </w:p>
          <w:p w:rsidR="006C6BC1" w:rsidRPr="006D0C50" w:rsidRDefault="006C6BC1" w:rsidP="007F1C92">
            <w:pPr>
              <w:numPr>
                <w:ilvl w:val="0"/>
                <w:numId w:val="19"/>
              </w:numPr>
              <w:spacing w:after="45"/>
              <w:ind w:left="0"/>
              <w:jc w:val="both"/>
            </w:pPr>
            <w:r w:rsidRPr="006D0C50">
              <w:t>¿Hay semejanzas entre las conclusiones de los equipos? Con la ayuda de</w:t>
            </w:r>
            <w:r w:rsidRPr="007F1C92">
              <w:t xml:space="preserve"> vuestro/a profesor/a, integra </w:t>
            </w:r>
            <w:r w:rsidRPr="006D0C50">
              <w:t xml:space="preserve">en un solo documento las conclusiones de todo el grupo. </w:t>
            </w:r>
            <w:r w:rsidRPr="007F1C92">
              <w:t>Se</w:t>
            </w:r>
            <w:r w:rsidRPr="006D0C50">
              <w:t xml:space="preserve"> recom</w:t>
            </w:r>
            <w:r w:rsidRPr="007F1C92">
              <w:t>i</w:t>
            </w:r>
            <w:r w:rsidRPr="006D0C50">
              <w:t>enda que par</w:t>
            </w:r>
            <w:r w:rsidRPr="007F1C92">
              <w:t>a realizar este trabajo, escoja</w:t>
            </w:r>
            <w:r w:rsidRPr="006D0C50">
              <w:t>s a algún integrante del grupo para que sea el coordinador/a de esta actividad.</w:t>
            </w:r>
          </w:p>
          <w:p w:rsidR="006C6BC1" w:rsidRPr="006D0C50" w:rsidRDefault="006C6BC1" w:rsidP="007F1C92">
            <w:pPr>
              <w:jc w:val="both"/>
            </w:pPr>
            <w:r w:rsidRPr="006D0C50">
              <w:rPr>
                <w:shd w:val="clear" w:color="auto" w:fill="FFFFFF"/>
              </w:rPr>
              <w:t>Y para finalizar… ¡Vamos a crear un</w:t>
            </w:r>
            <w:r w:rsidRPr="007F1C92">
              <w:rPr>
                <w:b/>
                <w:bCs/>
              </w:rPr>
              <w:t> álbum digital</w:t>
            </w:r>
            <w:r w:rsidRPr="006D0C50">
              <w:rPr>
                <w:shd w:val="clear" w:color="auto" w:fill="FFFFFF"/>
              </w:rPr>
              <w:t>!</w:t>
            </w:r>
          </w:p>
          <w:p w:rsidR="006C6BC1" w:rsidRPr="006D0C50" w:rsidRDefault="006C6BC1" w:rsidP="007F1C92">
            <w:pPr>
              <w:jc w:val="both"/>
            </w:pPr>
            <w:r w:rsidRPr="006D0C50">
              <w:t xml:space="preserve">Con las fotografías que </w:t>
            </w:r>
            <w:r w:rsidRPr="007F1C92">
              <w:t>has</w:t>
            </w:r>
            <w:r w:rsidRPr="006D0C50">
              <w:t xml:space="preserve"> tomado en la Actividad 1, y con las tablas realizadas, os invitamos a crear un </w:t>
            </w:r>
            <w:r w:rsidRPr="006D0C50">
              <w:lastRenderedPageBreak/>
              <w:t>álbum en Picasa (</w:t>
            </w:r>
            <w:hyperlink r:id="rId27" w:tgtFrame="_blank" w:history="1">
              <w:r w:rsidRPr="007F1C92">
                <w:rPr>
                  <w:u w:val="single"/>
                </w:rPr>
                <w:t>http://picasa.google.com/</w:t>
              </w:r>
            </w:hyperlink>
            <w:r w:rsidRPr="006D0C50">
              <w:rPr>
                <w:u w:val="single"/>
              </w:rPr>
              <w:t> </w:t>
            </w:r>
            <w:r w:rsidRPr="006D0C50">
              <w:t>) a fin de enlazarlo posteriormente al blog del aula o del centro.</w:t>
            </w:r>
          </w:p>
          <w:p w:rsidR="006C6BC1" w:rsidRPr="006D0C50" w:rsidRDefault="006C6BC1" w:rsidP="007F1C92">
            <w:pPr>
              <w:jc w:val="both"/>
            </w:pPr>
            <w:r w:rsidRPr="007F1C92">
              <w:t>La ayuda del programa les</w:t>
            </w:r>
            <w:r w:rsidRPr="006D0C50">
              <w:t xml:space="preserve"> será de mucha utilidad para realizar el álbum y poder compartirlo con otros/as compañeros/as y otros centros.</w:t>
            </w:r>
          </w:p>
          <w:p w:rsidR="006C6BC1" w:rsidRPr="006D0C50" w:rsidRDefault="006C6BC1" w:rsidP="007F1C92">
            <w:pPr>
              <w:jc w:val="both"/>
            </w:pPr>
            <w:r w:rsidRPr="006D0C50">
              <w:t>¡Enhorabuena! Ahora podremos compartir nuestros trabajos.</w:t>
            </w:r>
          </w:p>
          <w:p w:rsidR="006C6BC1" w:rsidRPr="006D0C50" w:rsidRDefault="006C6BC1" w:rsidP="00155834"/>
          <w:p w:rsidR="006C6BC1" w:rsidRPr="00A63D9D" w:rsidRDefault="006C6BC1" w:rsidP="00155834">
            <w:pPr>
              <w:ind w:left="360"/>
            </w:pPr>
          </w:p>
        </w:tc>
        <w:tc>
          <w:tcPr>
            <w:tcW w:w="5882" w:type="dxa"/>
          </w:tcPr>
          <w:p w:rsidR="006C6BC1" w:rsidRPr="00A63D9D" w:rsidRDefault="006C6BC1" w:rsidP="00155834"/>
          <w:p w:rsidR="006C6BC1" w:rsidRPr="00A63D9D" w:rsidRDefault="006C6BC1" w:rsidP="00155834"/>
          <w:p w:rsidR="006C6BC1" w:rsidRPr="00A63D9D" w:rsidRDefault="006C6BC1" w:rsidP="00155834"/>
          <w:p w:rsidR="006C6BC1" w:rsidRPr="00A63D9D" w:rsidRDefault="006C6BC1" w:rsidP="00155834"/>
          <w:p w:rsidR="006C6BC1" w:rsidRPr="00A63D9D" w:rsidRDefault="006C6BC1" w:rsidP="00155834"/>
          <w:p w:rsidR="006C6BC1" w:rsidRPr="00A63D9D" w:rsidRDefault="006C6BC1" w:rsidP="00155834"/>
          <w:p w:rsidR="006C6BC1" w:rsidRPr="00A63D9D" w:rsidRDefault="006C6BC1" w:rsidP="00155834"/>
          <w:p w:rsidR="006C6BC1" w:rsidRPr="00A63D9D" w:rsidRDefault="006C6BC1" w:rsidP="00155834"/>
          <w:p w:rsidR="006C6BC1" w:rsidRPr="00A63D9D" w:rsidRDefault="006C6BC1" w:rsidP="00155834"/>
          <w:p w:rsidR="006C6BC1" w:rsidRPr="00A63D9D" w:rsidRDefault="006C6BC1" w:rsidP="00155834"/>
          <w:p w:rsidR="006C6BC1" w:rsidRPr="00A63D9D" w:rsidRDefault="006C6BC1" w:rsidP="00155834"/>
          <w:p w:rsidR="006C6BC1" w:rsidRPr="00A63D9D" w:rsidRDefault="006C6BC1" w:rsidP="00155834"/>
          <w:p w:rsidR="006C6BC1" w:rsidRPr="00A63D9D" w:rsidRDefault="006C6BC1" w:rsidP="00155834"/>
          <w:p w:rsidR="006C6BC1" w:rsidRPr="00A63D9D" w:rsidRDefault="006C6BC1" w:rsidP="00155834"/>
          <w:p w:rsidR="006C6BC1" w:rsidRPr="00A63D9D" w:rsidRDefault="006C6BC1" w:rsidP="00155834"/>
          <w:p w:rsidR="006C6BC1" w:rsidRPr="00A63D9D" w:rsidRDefault="006C6BC1" w:rsidP="00155834"/>
          <w:p w:rsidR="006C6BC1" w:rsidRPr="00A63D9D" w:rsidRDefault="006C6BC1" w:rsidP="00155834"/>
          <w:p w:rsidR="006C6BC1" w:rsidRPr="00A63D9D" w:rsidRDefault="006C6BC1" w:rsidP="00155834"/>
          <w:p w:rsidR="006C6BC1" w:rsidRPr="00A63D9D" w:rsidRDefault="006C6BC1" w:rsidP="00155834"/>
          <w:p w:rsidR="006C6BC1" w:rsidRPr="00A63D9D" w:rsidRDefault="006C6BC1" w:rsidP="00155834"/>
          <w:p w:rsidR="006C6BC1" w:rsidRPr="00A63D9D" w:rsidRDefault="006C6BC1" w:rsidP="00155834"/>
          <w:p w:rsidR="006C6BC1" w:rsidRPr="00A63D9D" w:rsidRDefault="006C6BC1" w:rsidP="00155834"/>
          <w:p w:rsidR="006C6BC1" w:rsidRPr="00A63D9D" w:rsidRDefault="006C6BC1" w:rsidP="00155834"/>
          <w:p w:rsidR="006C6BC1" w:rsidRPr="00A63D9D" w:rsidRDefault="006C6BC1" w:rsidP="00155834"/>
          <w:p w:rsidR="006C6BC1" w:rsidRPr="00A63D9D" w:rsidRDefault="006C6BC1" w:rsidP="00155834"/>
        </w:tc>
      </w:tr>
      <w:tr w:rsidR="007F1C92" w:rsidRPr="00A63D9D" w:rsidTr="006C6BC1">
        <w:tc>
          <w:tcPr>
            <w:tcW w:w="13994" w:type="dxa"/>
            <w:gridSpan w:val="3"/>
          </w:tcPr>
          <w:p w:rsidR="007F1C92" w:rsidRPr="00A63D9D" w:rsidRDefault="007F1C92" w:rsidP="00155834"/>
        </w:tc>
      </w:tr>
    </w:tbl>
    <w:p w:rsidR="007F1C92" w:rsidRPr="00A63D9D" w:rsidRDefault="007F1C92" w:rsidP="007F1C92"/>
    <w:tbl>
      <w:tblPr>
        <w:tblStyle w:val="Tablaconcuadrcula"/>
        <w:tblW w:w="0" w:type="auto"/>
        <w:tblLook w:val="04A0" w:firstRow="1" w:lastRow="0" w:firstColumn="1" w:lastColumn="0" w:noHBand="0" w:noVBand="1"/>
      </w:tblPr>
      <w:tblGrid>
        <w:gridCol w:w="4672"/>
        <w:gridCol w:w="4865"/>
        <w:gridCol w:w="4683"/>
      </w:tblGrid>
      <w:tr w:rsidR="007F1C92" w:rsidRPr="00A63D9D" w:rsidTr="00155834">
        <w:tc>
          <w:tcPr>
            <w:tcW w:w="18710" w:type="dxa"/>
            <w:gridSpan w:val="3"/>
          </w:tcPr>
          <w:p w:rsidR="007F1C92" w:rsidRPr="00A63D9D" w:rsidRDefault="007F1C92" w:rsidP="00155834">
            <w:pPr>
              <w:jc w:val="center"/>
              <w:rPr>
                <w:b/>
              </w:rPr>
            </w:pPr>
            <w:r w:rsidRPr="00A63D9D">
              <w:rPr>
                <w:b/>
              </w:rPr>
              <w:t>INDICADORES DE DESEMPEÑO</w:t>
            </w:r>
          </w:p>
        </w:tc>
      </w:tr>
      <w:tr w:rsidR="007F1C92" w:rsidRPr="00A63D9D" w:rsidTr="00155834">
        <w:tc>
          <w:tcPr>
            <w:tcW w:w="6236" w:type="dxa"/>
          </w:tcPr>
          <w:p w:rsidR="007F1C92" w:rsidRPr="00A63D9D" w:rsidRDefault="007F1C92" w:rsidP="00155834">
            <w:pPr>
              <w:jc w:val="center"/>
              <w:rPr>
                <w:b/>
              </w:rPr>
            </w:pPr>
            <w:r w:rsidRPr="00A63D9D">
              <w:rPr>
                <w:b/>
              </w:rPr>
              <w:t>SABER (CONCEPTUALES)</w:t>
            </w:r>
          </w:p>
        </w:tc>
        <w:tc>
          <w:tcPr>
            <w:tcW w:w="6237" w:type="dxa"/>
          </w:tcPr>
          <w:p w:rsidR="007F1C92" w:rsidRPr="00A63D9D" w:rsidRDefault="007F1C92" w:rsidP="00155834">
            <w:pPr>
              <w:jc w:val="center"/>
              <w:rPr>
                <w:b/>
              </w:rPr>
            </w:pPr>
            <w:r w:rsidRPr="00A63D9D">
              <w:rPr>
                <w:b/>
              </w:rPr>
              <w:t>SABER HACER (PROCEDIMENTALES)</w:t>
            </w:r>
          </w:p>
        </w:tc>
        <w:tc>
          <w:tcPr>
            <w:tcW w:w="6237" w:type="dxa"/>
          </w:tcPr>
          <w:p w:rsidR="007F1C92" w:rsidRPr="00A63D9D" w:rsidRDefault="007F1C92" w:rsidP="00155834">
            <w:pPr>
              <w:jc w:val="center"/>
              <w:rPr>
                <w:b/>
              </w:rPr>
            </w:pPr>
            <w:r w:rsidRPr="00A63D9D">
              <w:rPr>
                <w:b/>
              </w:rPr>
              <w:t>SABER SER (ACTITUDINALES)</w:t>
            </w:r>
          </w:p>
        </w:tc>
      </w:tr>
      <w:tr w:rsidR="007F1C92" w:rsidRPr="00A63D9D" w:rsidTr="00155834">
        <w:tc>
          <w:tcPr>
            <w:tcW w:w="6236" w:type="dxa"/>
          </w:tcPr>
          <w:p w:rsidR="007F1C92" w:rsidRPr="00A63D9D" w:rsidRDefault="007F1C92" w:rsidP="00155834">
            <w:pPr>
              <w:tabs>
                <w:tab w:val="left" w:pos="1620"/>
              </w:tabs>
              <w:jc w:val="both"/>
            </w:pPr>
            <w:r w:rsidRPr="00A63D9D">
              <w:t xml:space="preserve">Reconoce el mínimo común múltiplo y el máximo común divisor de un conjunto de números. </w:t>
            </w:r>
          </w:p>
          <w:p w:rsidR="007F1C92" w:rsidRDefault="007F1C92" w:rsidP="00155834">
            <w:pPr>
              <w:tabs>
                <w:tab w:val="left" w:pos="1620"/>
              </w:tabs>
              <w:jc w:val="both"/>
            </w:pPr>
          </w:p>
          <w:p w:rsidR="007F1C92" w:rsidRPr="00A63D9D" w:rsidRDefault="007F1C92" w:rsidP="00155834">
            <w:pPr>
              <w:tabs>
                <w:tab w:val="left" w:pos="1620"/>
              </w:tabs>
              <w:jc w:val="both"/>
            </w:pPr>
            <w:r w:rsidRPr="00A63D9D">
              <w:t xml:space="preserve"> Reconoce la presencia de elementos geométricos del entorno.</w:t>
            </w:r>
          </w:p>
          <w:p w:rsidR="007F1C92" w:rsidRPr="00A63D9D" w:rsidRDefault="007F1C92" w:rsidP="00155834">
            <w:pPr>
              <w:pStyle w:val="Prrafodelista"/>
              <w:tabs>
                <w:tab w:val="left" w:pos="1620"/>
              </w:tabs>
              <w:ind w:left="720"/>
              <w:jc w:val="both"/>
            </w:pPr>
          </w:p>
          <w:p w:rsidR="007F1C92" w:rsidRPr="00A63D9D" w:rsidRDefault="007F1C92" w:rsidP="00155834">
            <w:pPr>
              <w:pStyle w:val="Prrafodelista"/>
              <w:tabs>
                <w:tab w:val="left" w:pos="1620"/>
              </w:tabs>
              <w:ind w:left="720"/>
              <w:jc w:val="both"/>
            </w:pPr>
          </w:p>
          <w:p w:rsidR="007F1C92" w:rsidRPr="00A63D9D" w:rsidRDefault="007F1C92" w:rsidP="00155834">
            <w:pPr>
              <w:pStyle w:val="Prrafodelista"/>
              <w:tabs>
                <w:tab w:val="left" w:pos="1620"/>
              </w:tabs>
              <w:ind w:left="720"/>
              <w:jc w:val="both"/>
            </w:pPr>
          </w:p>
          <w:p w:rsidR="007F1C92" w:rsidRPr="00A63D9D" w:rsidRDefault="007F1C92" w:rsidP="00155834">
            <w:pPr>
              <w:pStyle w:val="Prrafodelista"/>
              <w:tabs>
                <w:tab w:val="left" w:pos="1620"/>
              </w:tabs>
              <w:ind w:left="720"/>
              <w:jc w:val="both"/>
            </w:pPr>
          </w:p>
          <w:p w:rsidR="007F1C92" w:rsidRPr="00A63D9D" w:rsidRDefault="007F1C92" w:rsidP="00155834">
            <w:pPr>
              <w:pStyle w:val="Prrafodelista"/>
              <w:tabs>
                <w:tab w:val="left" w:pos="1620"/>
              </w:tabs>
              <w:ind w:left="720"/>
              <w:jc w:val="both"/>
            </w:pPr>
          </w:p>
          <w:p w:rsidR="007F1C92" w:rsidRPr="00A63D9D" w:rsidRDefault="007F1C92" w:rsidP="00155834">
            <w:pPr>
              <w:pStyle w:val="Prrafodelista"/>
              <w:tabs>
                <w:tab w:val="left" w:pos="1620"/>
              </w:tabs>
              <w:ind w:left="720"/>
              <w:jc w:val="both"/>
            </w:pPr>
          </w:p>
          <w:p w:rsidR="007F1C92" w:rsidRPr="00A63D9D" w:rsidRDefault="007F1C92" w:rsidP="00155834">
            <w:pPr>
              <w:pStyle w:val="Prrafodelista"/>
              <w:tabs>
                <w:tab w:val="left" w:pos="1620"/>
              </w:tabs>
              <w:ind w:left="720"/>
              <w:jc w:val="both"/>
            </w:pPr>
          </w:p>
          <w:p w:rsidR="007F1C92" w:rsidRPr="00A63D9D" w:rsidRDefault="007F1C92" w:rsidP="00155834">
            <w:pPr>
              <w:pStyle w:val="Prrafodelista"/>
              <w:tabs>
                <w:tab w:val="left" w:pos="1620"/>
              </w:tabs>
              <w:ind w:left="720"/>
              <w:jc w:val="both"/>
            </w:pPr>
          </w:p>
        </w:tc>
        <w:tc>
          <w:tcPr>
            <w:tcW w:w="6237" w:type="dxa"/>
          </w:tcPr>
          <w:p w:rsidR="007F1C92" w:rsidRDefault="007F1C92" w:rsidP="00155834">
            <w:pPr>
              <w:jc w:val="both"/>
            </w:pPr>
            <w:r w:rsidRPr="00A63D9D">
              <w:t>Construye y clasifica polígonos empleando diferentes instrumentos de medición.</w:t>
            </w:r>
          </w:p>
          <w:p w:rsidR="007F1C92" w:rsidRDefault="007F1C92" w:rsidP="00155834">
            <w:pPr>
              <w:jc w:val="both"/>
            </w:pPr>
          </w:p>
          <w:p w:rsidR="007F1C92" w:rsidRPr="0035227D" w:rsidRDefault="007F1C92" w:rsidP="00155834">
            <w:pPr>
              <w:jc w:val="both"/>
            </w:pPr>
            <w:r w:rsidRPr="0035227D">
              <w:rPr>
                <w:szCs w:val="20"/>
              </w:rPr>
              <w:t>Reconoce que los bienes son recursos tangibles y que los servicios son recursos intangibles que deben ser usados con responsabilidad y cuidado.</w:t>
            </w:r>
          </w:p>
        </w:tc>
        <w:tc>
          <w:tcPr>
            <w:tcW w:w="6237" w:type="dxa"/>
          </w:tcPr>
          <w:p w:rsidR="007F1C92" w:rsidRPr="00A63D9D" w:rsidRDefault="007F1C92" w:rsidP="00155834">
            <w:pPr>
              <w:jc w:val="both"/>
            </w:pPr>
            <w:r w:rsidRPr="00A63D9D">
              <w:t>Muestra una actitud positiva y/o participativa en el aprendizaje de la matemática.</w:t>
            </w:r>
          </w:p>
        </w:tc>
      </w:tr>
    </w:tbl>
    <w:p w:rsidR="00686B54" w:rsidRDefault="00686B54"/>
    <w:sectPr w:rsidR="00686B54" w:rsidSect="007F1C92">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B6E"/>
    <w:multiLevelType w:val="multilevel"/>
    <w:tmpl w:val="FECC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F6684"/>
    <w:multiLevelType w:val="hybridMultilevel"/>
    <w:tmpl w:val="2536F1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E7A03DD"/>
    <w:multiLevelType w:val="multilevel"/>
    <w:tmpl w:val="AB72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99454F"/>
    <w:multiLevelType w:val="multilevel"/>
    <w:tmpl w:val="73A0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AA6189"/>
    <w:multiLevelType w:val="multilevel"/>
    <w:tmpl w:val="2BF4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480B86"/>
    <w:multiLevelType w:val="multilevel"/>
    <w:tmpl w:val="AFD4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4419E0"/>
    <w:multiLevelType w:val="multilevel"/>
    <w:tmpl w:val="8EF26E32"/>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EFC401D"/>
    <w:multiLevelType w:val="multilevel"/>
    <w:tmpl w:val="91E4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5A4623"/>
    <w:multiLevelType w:val="multilevel"/>
    <w:tmpl w:val="EB82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3371FA"/>
    <w:multiLevelType w:val="multilevel"/>
    <w:tmpl w:val="932E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E65EB2"/>
    <w:multiLevelType w:val="hybridMultilevel"/>
    <w:tmpl w:val="5F18A35A"/>
    <w:lvl w:ilvl="0" w:tplc="0C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1">
    <w:nsid w:val="557659F9"/>
    <w:multiLevelType w:val="hybridMultilevel"/>
    <w:tmpl w:val="EC9A6B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58A4593"/>
    <w:multiLevelType w:val="hybridMultilevel"/>
    <w:tmpl w:val="BF3E49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D717083"/>
    <w:multiLevelType w:val="hybridMultilevel"/>
    <w:tmpl w:val="20C0C1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F0D36FD"/>
    <w:multiLevelType w:val="multilevel"/>
    <w:tmpl w:val="A816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40781C"/>
    <w:multiLevelType w:val="multilevel"/>
    <w:tmpl w:val="44B6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8C69D8"/>
    <w:multiLevelType w:val="hybridMultilevel"/>
    <w:tmpl w:val="8940C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AD41C1A"/>
    <w:multiLevelType w:val="hybridMultilevel"/>
    <w:tmpl w:val="8B1E6D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F125637"/>
    <w:multiLevelType w:val="hybridMultilevel"/>
    <w:tmpl w:val="9AC02D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17"/>
  </w:num>
  <w:num w:numId="3">
    <w:abstractNumId w:val="12"/>
  </w:num>
  <w:num w:numId="4">
    <w:abstractNumId w:val="13"/>
  </w:num>
  <w:num w:numId="5">
    <w:abstractNumId w:val="6"/>
  </w:num>
  <w:num w:numId="6">
    <w:abstractNumId w:val="18"/>
  </w:num>
  <w:num w:numId="7">
    <w:abstractNumId w:val="16"/>
  </w:num>
  <w:num w:numId="8">
    <w:abstractNumId w:val="11"/>
  </w:num>
  <w:num w:numId="9">
    <w:abstractNumId w:val="1"/>
  </w:num>
  <w:num w:numId="10">
    <w:abstractNumId w:val="5"/>
  </w:num>
  <w:num w:numId="11">
    <w:abstractNumId w:val="4"/>
  </w:num>
  <w:num w:numId="12">
    <w:abstractNumId w:val="3"/>
  </w:num>
  <w:num w:numId="13">
    <w:abstractNumId w:val="9"/>
  </w:num>
  <w:num w:numId="14">
    <w:abstractNumId w:val="14"/>
  </w:num>
  <w:num w:numId="15">
    <w:abstractNumId w:val="0"/>
  </w:num>
  <w:num w:numId="16">
    <w:abstractNumId w:val="7"/>
  </w:num>
  <w:num w:numId="17">
    <w:abstractNumId w:val="2"/>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92"/>
    <w:rsid w:val="00187735"/>
    <w:rsid w:val="00686B54"/>
    <w:rsid w:val="006C6BC1"/>
    <w:rsid w:val="007F1C92"/>
    <w:rsid w:val="00B35886"/>
    <w:rsid w:val="00FF36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C9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1C92"/>
    <w:pPr>
      <w:ind w:left="708"/>
    </w:pPr>
  </w:style>
  <w:style w:type="table" w:styleId="Tablaconcuadrcula">
    <w:name w:val="Table Grid"/>
    <w:basedOn w:val="Tablanormal"/>
    <w:uiPriority w:val="39"/>
    <w:rsid w:val="007F1C92"/>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7F1C92"/>
    <w:pPr>
      <w:ind w:left="708"/>
    </w:pPr>
    <w:rPr>
      <w:rFonts w:eastAsia="Calibri"/>
    </w:rPr>
  </w:style>
  <w:style w:type="paragraph" w:styleId="Encabezado">
    <w:name w:val="header"/>
    <w:basedOn w:val="Normal"/>
    <w:link w:val="EncabezadoCar"/>
    <w:rsid w:val="007F1C92"/>
    <w:pPr>
      <w:tabs>
        <w:tab w:val="center" w:pos="4419"/>
        <w:tab w:val="right" w:pos="8838"/>
      </w:tabs>
    </w:pPr>
    <w:rPr>
      <w:rFonts w:eastAsia="Calibri"/>
    </w:rPr>
  </w:style>
  <w:style w:type="character" w:customStyle="1" w:styleId="EncabezadoCar">
    <w:name w:val="Encabezado Car"/>
    <w:basedOn w:val="Fuentedeprrafopredeter"/>
    <w:link w:val="Encabezado"/>
    <w:rsid w:val="007F1C92"/>
    <w:rPr>
      <w:rFonts w:ascii="Times New Roman" w:eastAsia="Calibri" w:hAnsi="Times New Roman" w:cs="Times New Roman"/>
      <w:sz w:val="24"/>
      <w:szCs w:val="24"/>
      <w:lang w:eastAsia="es-ES"/>
    </w:rPr>
  </w:style>
  <w:style w:type="paragraph" w:styleId="NormalWeb">
    <w:name w:val="Normal (Web)"/>
    <w:basedOn w:val="Normal"/>
    <w:uiPriority w:val="99"/>
    <w:semiHidden/>
    <w:unhideWhenUsed/>
    <w:rsid w:val="007F1C92"/>
    <w:pPr>
      <w:spacing w:before="100" w:beforeAutospacing="1" w:after="100" w:afterAutospacing="1"/>
    </w:pPr>
  </w:style>
  <w:style w:type="character" w:styleId="Hipervnculo">
    <w:name w:val="Hyperlink"/>
    <w:basedOn w:val="Fuentedeprrafopredeter"/>
    <w:uiPriority w:val="99"/>
    <w:unhideWhenUsed/>
    <w:rsid w:val="007F1C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C9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1C92"/>
    <w:pPr>
      <w:ind w:left="708"/>
    </w:pPr>
  </w:style>
  <w:style w:type="table" w:styleId="Tablaconcuadrcula">
    <w:name w:val="Table Grid"/>
    <w:basedOn w:val="Tablanormal"/>
    <w:uiPriority w:val="39"/>
    <w:rsid w:val="007F1C92"/>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7F1C92"/>
    <w:pPr>
      <w:ind w:left="708"/>
    </w:pPr>
    <w:rPr>
      <w:rFonts w:eastAsia="Calibri"/>
    </w:rPr>
  </w:style>
  <w:style w:type="paragraph" w:styleId="Encabezado">
    <w:name w:val="header"/>
    <w:basedOn w:val="Normal"/>
    <w:link w:val="EncabezadoCar"/>
    <w:rsid w:val="007F1C92"/>
    <w:pPr>
      <w:tabs>
        <w:tab w:val="center" w:pos="4419"/>
        <w:tab w:val="right" w:pos="8838"/>
      </w:tabs>
    </w:pPr>
    <w:rPr>
      <w:rFonts w:eastAsia="Calibri"/>
    </w:rPr>
  </w:style>
  <w:style w:type="character" w:customStyle="1" w:styleId="EncabezadoCar">
    <w:name w:val="Encabezado Car"/>
    <w:basedOn w:val="Fuentedeprrafopredeter"/>
    <w:link w:val="Encabezado"/>
    <w:rsid w:val="007F1C92"/>
    <w:rPr>
      <w:rFonts w:ascii="Times New Roman" w:eastAsia="Calibri" w:hAnsi="Times New Roman" w:cs="Times New Roman"/>
      <w:sz w:val="24"/>
      <w:szCs w:val="24"/>
      <w:lang w:eastAsia="es-ES"/>
    </w:rPr>
  </w:style>
  <w:style w:type="paragraph" w:styleId="NormalWeb">
    <w:name w:val="Normal (Web)"/>
    <w:basedOn w:val="Normal"/>
    <w:uiPriority w:val="99"/>
    <w:semiHidden/>
    <w:unhideWhenUsed/>
    <w:rsid w:val="007F1C92"/>
    <w:pPr>
      <w:spacing w:before="100" w:beforeAutospacing="1" w:after="100" w:afterAutospacing="1"/>
    </w:pPr>
  </w:style>
  <w:style w:type="character" w:styleId="Hipervnculo">
    <w:name w:val="Hyperlink"/>
    <w:basedOn w:val="Fuentedeprrafopredeter"/>
    <w:uiPriority w:val="99"/>
    <w:unhideWhenUsed/>
    <w:rsid w:val="007F1C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reference.com/sinonimos/informar"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agrega.hezkuntza.net/repositorio/02032011/3c/es-eu_2011022013_1230503/medir_comparar/materiales/descargas/act3_ordena.zip" TargetMode="External"/><Relationship Id="rId3" Type="http://schemas.microsoft.com/office/2007/relationships/stylesWithEffects" Target="stylesWithEffects.xml"/><Relationship Id="rId21" Type="http://schemas.openxmlformats.org/officeDocument/2006/relationships/image" Target="media/image11.png"/><Relationship Id="rId7" Type="http://schemas.openxmlformats.org/officeDocument/2006/relationships/hyperlink" Target="http://www.wordreference.com/sinonimos/examinar"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agrega.hezkuntza.net/repositorio/02032011/3c/es-eu_2011022013_1230503/medir_comparar/materiales/actividades/SD3_act3_multiplos_y_submultiplos/index.html"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agrega.hezkuntza.net/repositorio/02032011/3c/es-eu_2011022013_1230503/medir_comparar/materiales/img/img_auto_5.pn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wordreference.com/sinonimos/buscar" TargetMode="External"/><Relationship Id="rId11" Type="http://schemas.openxmlformats.org/officeDocument/2006/relationships/image" Target="media/image3.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agrega.hezkuntza.net/repositorio/02032011/3c/es-eu_2011022013_1230503/medir_comparar/modulos/es/content_1_5.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agrega.hezkuntza.net/repositorio/02032011/3c/es-eu_2011022013_1230503/medir_comparar/materiales/img/img_auto_4.png" TargetMode="External"/><Relationship Id="rId27" Type="http://schemas.openxmlformats.org/officeDocument/2006/relationships/hyperlink" Target="http://picasa.googl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3471</Words>
  <Characters>19095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dc:creator>
  <cp:lastModifiedBy>CALENA</cp:lastModifiedBy>
  <cp:revision>2</cp:revision>
  <dcterms:created xsi:type="dcterms:W3CDTF">2019-03-13T21:15:00Z</dcterms:created>
  <dcterms:modified xsi:type="dcterms:W3CDTF">2019-03-13T21:15:00Z</dcterms:modified>
</cp:coreProperties>
</file>